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D7B" w:rsidRPr="005C025B" w:rsidRDefault="00163427" w:rsidP="003F3D7B">
      <w:pPr>
        <w:jc w:val="center"/>
        <w:outlineLvl w:val="0"/>
        <w:rPr>
          <w:bCs/>
          <w:color w:val="000000"/>
          <w:sz w:val="28"/>
          <w:szCs w:val="28"/>
        </w:rPr>
      </w:pPr>
      <w:bookmarkStart w:id="0" w:name="_GoBack"/>
      <w:bookmarkEnd w:id="0"/>
      <w:r>
        <w:rPr>
          <w:bCs/>
          <w:color w:val="000000"/>
          <w:sz w:val="28"/>
          <w:szCs w:val="28"/>
        </w:rPr>
        <w:t>Администрация Сергинского</w:t>
      </w:r>
      <w:r w:rsidR="003F3D7B" w:rsidRPr="005C025B">
        <w:rPr>
          <w:bCs/>
          <w:color w:val="000000"/>
          <w:sz w:val="28"/>
          <w:szCs w:val="28"/>
        </w:rPr>
        <w:t xml:space="preserve"> сельсовета</w:t>
      </w:r>
    </w:p>
    <w:p w:rsidR="003F3D7B" w:rsidRPr="005C025B" w:rsidRDefault="003F3D7B" w:rsidP="003F3D7B">
      <w:pPr>
        <w:jc w:val="center"/>
        <w:outlineLvl w:val="0"/>
        <w:rPr>
          <w:bCs/>
          <w:color w:val="000000"/>
          <w:sz w:val="28"/>
          <w:szCs w:val="28"/>
        </w:rPr>
      </w:pPr>
      <w:r w:rsidRPr="005C025B">
        <w:rPr>
          <w:bCs/>
          <w:color w:val="000000"/>
          <w:sz w:val="28"/>
          <w:szCs w:val="28"/>
        </w:rPr>
        <w:t>Куйбышевского района Новосибирской области</w:t>
      </w:r>
    </w:p>
    <w:p w:rsidR="003F3D7B" w:rsidRDefault="003F3D7B" w:rsidP="003F3D7B">
      <w:pPr>
        <w:outlineLvl w:val="0"/>
        <w:rPr>
          <w:bCs/>
          <w:color w:val="000000"/>
          <w:sz w:val="28"/>
          <w:szCs w:val="28"/>
        </w:rPr>
      </w:pPr>
    </w:p>
    <w:p w:rsidR="003F3D7B" w:rsidRPr="005C025B" w:rsidRDefault="003F3D7B" w:rsidP="003F3D7B">
      <w:pPr>
        <w:outlineLvl w:val="0"/>
        <w:rPr>
          <w:bCs/>
          <w:color w:val="000000"/>
          <w:sz w:val="28"/>
          <w:szCs w:val="28"/>
        </w:rPr>
      </w:pPr>
    </w:p>
    <w:p w:rsidR="003F3D7B" w:rsidRDefault="003F3D7B" w:rsidP="003F3D7B">
      <w:pPr>
        <w:jc w:val="center"/>
        <w:outlineLvl w:val="0"/>
        <w:rPr>
          <w:bCs/>
          <w:color w:val="000000"/>
          <w:sz w:val="28"/>
          <w:szCs w:val="28"/>
        </w:rPr>
      </w:pPr>
      <w:r w:rsidRPr="005C025B">
        <w:rPr>
          <w:bCs/>
          <w:color w:val="000000"/>
          <w:sz w:val="28"/>
          <w:szCs w:val="28"/>
        </w:rPr>
        <w:t>ПОСТАНОВЛЕНИЕ</w:t>
      </w:r>
    </w:p>
    <w:p w:rsidR="003F3D7B" w:rsidRPr="005C025B" w:rsidRDefault="00163427" w:rsidP="003F3D7B">
      <w:pPr>
        <w:jc w:val="center"/>
        <w:outlineLvl w:val="0"/>
        <w:rPr>
          <w:bCs/>
          <w:color w:val="000000"/>
          <w:sz w:val="28"/>
          <w:szCs w:val="28"/>
        </w:rPr>
      </w:pPr>
      <w:r>
        <w:rPr>
          <w:bCs/>
          <w:color w:val="000000"/>
          <w:sz w:val="28"/>
          <w:szCs w:val="28"/>
        </w:rPr>
        <w:t>д.Сергино</w:t>
      </w:r>
    </w:p>
    <w:p w:rsidR="003F3D7B" w:rsidRPr="005C025B" w:rsidRDefault="003F3D7B" w:rsidP="003F3D7B">
      <w:pPr>
        <w:jc w:val="center"/>
        <w:outlineLvl w:val="0"/>
        <w:rPr>
          <w:bCs/>
          <w:color w:val="000000"/>
          <w:sz w:val="28"/>
          <w:szCs w:val="28"/>
        </w:rPr>
      </w:pPr>
    </w:p>
    <w:p w:rsidR="003F3D7B" w:rsidRPr="005C025B" w:rsidRDefault="003F3D7B" w:rsidP="003F3D7B">
      <w:pPr>
        <w:jc w:val="center"/>
        <w:outlineLvl w:val="0"/>
        <w:rPr>
          <w:bCs/>
          <w:color w:val="000000"/>
          <w:sz w:val="28"/>
          <w:szCs w:val="28"/>
        </w:rPr>
      </w:pPr>
    </w:p>
    <w:p w:rsidR="003F3D7B" w:rsidRPr="00021FEE" w:rsidRDefault="003F3D7B" w:rsidP="003F3D7B">
      <w:pPr>
        <w:jc w:val="center"/>
        <w:outlineLvl w:val="0"/>
        <w:rPr>
          <w:bCs/>
          <w:sz w:val="28"/>
          <w:szCs w:val="28"/>
        </w:rPr>
      </w:pPr>
      <w:r w:rsidRPr="00021FEE">
        <w:rPr>
          <w:bCs/>
          <w:sz w:val="28"/>
          <w:szCs w:val="28"/>
        </w:rPr>
        <w:t xml:space="preserve">от </w:t>
      </w:r>
      <w:r w:rsidR="00163427" w:rsidRPr="00021FEE">
        <w:rPr>
          <w:bCs/>
          <w:sz w:val="28"/>
          <w:szCs w:val="28"/>
        </w:rPr>
        <w:t>24.06.2025</w:t>
      </w:r>
      <w:r w:rsidRPr="00021FEE">
        <w:rPr>
          <w:bCs/>
          <w:sz w:val="28"/>
          <w:szCs w:val="28"/>
        </w:rPr>
        <w:t xml:space="preserve">             № </w:t>
      </w:r>
      <w:r w:rsidR="00163427" w:rsidRPr="00021FEE">
        <w:rPr>
          <w:bCs/>
          <w:sz w:val="28"/>
          <w:szCs w:val="28"/>
        </w:rPr>
        <w:t>11</w:t>
      </w:r>
    </w:p>
    <w:p w:rsidR="003F3D7B" w:rsidRPr="00020203" w:rsidRDefault="003F3D7B" w:rsidP="003F3D7B">
      <w:pPr>
        <w:jc w:val="center"/>
        <w:rPr>
          <w:rFonts w:ascii="Arial" w:hAnsi="Arial" w:cs="Arial"/>
          <w:iCs/>
          <w:color w:val="000000"/>
        </w:rPr>
      </w:pPr>
      <w:r w:rsidRPr="00020203">
        <w:rPr>
          <w:rFonts w:ascii="Arial" w:hAnsi="Arial" w:cs="Arial"/>
          <w:iCs/>
          <w:color w:val="000000"/>
        </w:rPr>
        <w:t xml:space="preserve">                                                                                                    </w:t>
      </w:r>
    </w:p>
    <w:p w:rsidR="003F3D7B" w:rsidRDefault="003F3D7B" w:rsidP="003F3D7B">
      <w:pPr>
        <w:pStyle w:val="a3"/>
        <w:spacing w:before="0" w:beforeAutospacing="0" w:after="0" w:afterAutospacing="0"/>
        <w:ind w:firstLine="567"/>
        <w:jc w:val="center"/>
        <w:rPr>
          <w:b/>
          <w:bCs/>
          <w:color w:val="000000"/>
          <w:sz w:val="28"/>
          <w:szCs w:val="28"/>
        </w:rPr>
      </w:pPr>
      <w:r w:rsidRPr="005C025B">
        <w:rPr>
          <w:b/>
          <w:bCs/>
          <w:color w:val="000000"/>
          <w:sz w:val="28"/>
          <w:szCs w:val="28"/>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F3D7B" w:rsidRPr="005C025B" w:rsidRDefault="003F3D7B" w:rsidP="003F3D7B">
      <w:pPr>
        <w:pStyle w:val="a3"/>
        <w:spacing w:before="0" w:beforeAutospacing="0" w:after="0" w:afterAutospacing="0"/>
        <w:jc w:val="both"/>
        <w:rPr>
          <w:color w:val="000000"/>
          <w:sz w:val="28"/>
          <w:szCs w:val="28"/>
        </w:rPr>
      </w:pPr>
    </w:p>
    <w:p w:rsidR="003F3D7B" w:rsidRDefault="003F3D7B" w:rsidP="003F3D7B">
      <w:pPr>
        <w:ind w:right="-142" w:firstLine="720"/>
        <w:jc w:val="both"/>
        <w:rPr>
          <w:rFonts w:eastAsia="Calibri"/>
          <w:sz w:val="28"/>
          <w:szCs w:val="28"/>
          <w:lang w:eastAsia="en-US"/>
        </w:rPr>
      </w:pPr>
      <w:r w:rsidRPr="005C025B">
        <w:rPr>
          <w:color w:val="000000"/>
          <w:sz w:val="28"/>
          <w:szCs w:val="28"/>
        </w:rPr>
        <w:t>В соответствии с Федеральным законом </w:t>
      </w:r>
      <w:hyperlink r:id="rId5" w:tgtFrame="_blank" w:history="1">
        <w:r w:rsidRPr="005C025B">
          <w:rPr>
            <w:rStyle w:val="1"/>
            <w:sz w:val="28"/>
            <w:szCs w:val="28"/>
          </w:rPr>
          <w:t>от 06.10.2003 № 131-ФЗ</w:t>
        </w:r>
      </w:hyperlink>
      <w:r w:rsidRPr="005C025B">
        <w:rPr>
          <w:sz w:val="28"/>
          <w:szCs w:val="28"/>
        </w:rPr>
        <w:t> «</w:t>
      </w:r>
      <w:hyperlink r:id="rId6" w:tgtFrame="_blank" w:history="1">
        <w:r w:rsidRPr="005C025B">
          <w:rPr>
            <w:rStyle w:val="1"/>
            <w:sz w:val="28"/>
            <w:szCs w:val="28"/>
          </w:rPr>
          <w:t>Об общих принципах организации местного самоуправления</w:t>
        </w:r>
      </w:hyperlink>
      <w:r w:rsidRPr="005C025B">
        <w:rPr>
          <w:color w:val="000000"/>
          <w:sz w:val="28"/>
          <w:szCs w:val="28"/>
        </w:rPr>
        <w:t> в Российской Федерации», Жилищным</w:t>
      </w:r>
      <w:r w:rsidRPr="005C025B">
        <w:rPr>
          <w:sz w:val="28"/>
          <w:szCs w:val="28"/>
        </w:rPr>
        <w:t> </w:t>
      </w:r>
      <w:hyperlink r:id="rId7" w:tgtFrame="_blank" w:history="1">
        <w:r w:rsidRPr="005C025B">
          <w:rPr>
            <w:rStyle w:val="1"/>
            <w:sz w:val="28"/>
            <w:szCs w:val="28"/>
          </w:rPr>
          <w:t>кодексом</w:t>
        </w:r>
      </w:hyperlink>
      <w:r w:rsidRPr="005C025B">
        <w:rPr>
          <w:color w:val="000000"/>
          <w:sz w:val="28"/>
          <w:szCs w:val="28"/>
        </w:rPr>
        <w:t> Российской Федерации от 29.12.2004 № 188-ФЗ, постановлением Правительства РФ </w:t>
      </w:r>
      <w:hyperlink r:id="rId8" w:tgtFrame="_blank" w:history="1">
        <w:r w:rsidRPr="005C025B">
          <w:rPr>
            <w:rStyle w:val="1"/>
            <w:sz w:val="28"/>
            <w:szCs w:val="28"/>
          </w:rPr>
          <w:t>от 28.01.2006 № 47</w:t>
        </w:r>
      </w:hyperlink>
      <w:r w:rsidRPr="005C025B">
        <w:rPr>
          <w:color w:val="000000"/>
          <w:sz w:val="28"/>
          <w:szCs w:val="28"/>
        </w:rPr>
        <w:t>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eastAsia="Calibri"/>
          <w:sz w:val="28"/>
          <w:szCs w:val="28"/>
          <w:lang w:eastAsia="en-US"/>
        </w:rPr>
        <w:t xml:space="preserve"> Уставом</w:t>
      </w:r>
      <w:r w:rsidRPr="005C025B">
        <w:rPr>
          <w:rFonts w:eastAsia="Calibri"/>
          <w:sz w:val="28"/>
          <w:szCs w:val="28"/>
          <w:lang w:eastAsia="en-US"/>
        </w:rPr>
        <w:t xml:space="preserve"> сельского поселения </w:t>
      </w:r>
      <w:r w:rsidR="00021FEE">
        <w:rPr>
          <w:rFonts w:eastAsia="Calibri"/>
          <w:sz w:val="28"/>
          <w:szCs w:val="28"/>
          <w:lang w:eastAsia="en-US"/>
        </w:rPr>
        <w:t>Сергинского</w:t>
      </w:r>
      <w:r>
        <w:rPr>
          <w:rFonts w:eastAsia="Calibri"/>
          <w:sz w:val="28"/>
          <w:szCs w:val="28"/>
          <w:lang w:eastAsia="en-US"/>
        </w:rPr>
        <w:t xml:space="preserve"> сельсовета </w:t>
      </w:r>
      <w:r w:rsidRPr="005C025B">
        <w:rPr>
          <w:rFonts w:eastAsia="Calibri"/>
          <w:sz w:val="28"/>
          <w:szCs w:val="28"/>
          <w:lang w:eastAsia="en-US"/>
        </w:rPr>
        <w:t xml:space="preserve">Куйбышевского муниципального района Новосибирской </w:t>
      </w:r>
      <w:r w:rsidR="00021FEE">
        <w:rPr>
          <w:rFonts w:eastAsia="Calibri"/>
          <w:sz w:val="28"/>
          <w:szCs w:val="28"/>
          <w:lang w:eastAsia="en-US"/>
        </w:rPr>
        <w:t>области, администрация Сергинского</w:t>
      </w:r>
      <w:r w:rsidRPr="005C025B">
        <w:rPr>
          <w:rFonts w:eastAsia="Calibri"/>
          <w:sz w:val="28"/>
          <w:szCs w:val="28"/>
          <w:lang w:eastAsia="en-US"/>
        </w:rPr>
        <w:t xml:space="preserve"> сельсовета Куйбышевского района Новосибирской области </w:t>
      </w:r>
    </w:p>
    <w:p w:rsidR="0041455B" w:rsidRPr="005C025B" w:rsidRDefault="0041455B" w:rsidP="003F3D7B">
      <w:pPr>
        <w:ind w:right="-142" w:firstLine="720"/>
        <w:jc w:val="both"/>
        <w:rPr>
          <w:rFonts w:eastAsia="Calibri"/>
          <w:sz w:val="28"/>
          <w:szCs w:val="28"/>
          <w:lang w:eastAsia="en-US"/>
        </w:rPr>
      </w:pPr>
    </w:p>
    <w:p w:rsidR="003F3D7B" w:rsidRPr="005C025B" w:rsidRDefault="003F3D7B" w:rsidP="003F3D7B">
      <w:pPr>
        <w:pStyle w:val="a3"/>
        <w:spacing w:before="0" w:beforeAutospacing="0" w:after="0" w:afterAutospacing="0"/>
        <w:ind w:firstLine="567"/>
        <w:jc w:val="both"/>
        <w:rPr>
          <w:color w:val="000000"/>
          <w:sz w:val="28"/>
          <w:szCs w:val="28"/>
        </w:rPr>
      </w:pPr>
      <w:r w:rsidRPr="005C025B">
        <w:rPr>
          <w:color w:val="000000"/>
          <w:sz w:val="28"/>
          <w:szCs w:val="28"/>
        </w:rPr>
        <w:t xml:space="preserve"> ПОСТАНОВЛЯЕТ:</w:t>
      </w:r>
    </w:p>
    <w:p w:rsidR="003F3D7B" w:rsidRDefault="00E02EFB" w:rsidP="00E02EFB">
      <w:pPr>
        <w:pStyle w:val="a3"/>
        <w:numPr>
          <w:ilvl w:val="0"/>
          <w:numId w:val="1"/>
        </w:numPr>
        <w:spacing w:before="0" w:beforeAutospacing="0" w:after="0" w:afterAutospacing="0"/>
        <w:ind w:left="0" w:hanging="709"/>
        <w:jc w:val="both"/>
        <w:rPr>
          <w:color w:val="000000"/>
          <w:sz w:val="28"/>
          <w:szCs w:val="28"/>
        </w:rPr>
      </w:pPr>
      <w:r>
        <w:rPr>
          <w:color w:val="000000"/>
          <w:sz w:val="28"/>
          <w:szCs w:val="28"/>
        </w:rPr>
        <w:t xml:space="preserve">     </w:t>
      </w:r>
      <w:r w:rsidR="003F3D7B" w:rsidRPr="005C025B">
        <w:rPr>
          <w:color w:val="000000"/>
          <w:sz w:val="28"/>
          <w:szCs w:val="28"/>
        </w:rPr>
        <w:t>Утвердить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3F3D7B">
        <w:rPr>
          <w:color w:val="000000"/>
          <w:sz w:val="28"/>
          <w:szCs w:val="28"/>
        </w:rPr>
        <w:t>».</w:t>
      </w:r>
    </w:p>
    <w:p w:rsidR="00021FEE" w:rsidRPr="00021FEE" w:rsidRDefault="00E02EFB" w:rsidP="00E02EFB">
      <w:pPr>
        <w:pStyle w:val="a4"/>
        <w:numPr>
          <w:ilvl w:val="0"/>
          <w:numId w:val="1"/>
        </w:numPr>
        <w:ind w:left="0" w:hanging="709"/>
        <w:jc w:val="both"/>
        <w:rPr>
          <w:color w:val="000000"/>
          <w:sz w:val="28"/>
          <w:szCs w:val="28"/>
        </w:rPr>
      </w:pPr>
      <w:r>
        <w:rPr>
          <w:color w:val="000000"/>
          <w:sz w:val="28"/>
          <w:szCs w:val="28"/>
        </w:rPr>
        <w:t xml:space="preserve">      </w:t>
      </w:r>
      <w:r w:rsidR="00021FEE" w:rsidRPr="00021FEE">
        <w:rPr>
          <w:color w:val="000000"/>
          <w:sz w:val="28"/>
          <w:szCs w:val="28"/>
        </w:rPr>
        <w:t>Признать утратившим силу постановления</w:t>
      </w:r>
      <w:r w:rsidR="00021FEE">
        <w:rPr>
          <w:color w:val="000000"/>
          <w:sz w:val="28"/>
          <w:szCs w:val="28"/>
        </w:rPr>
        <w:t>: №</w:t>
      </w:r>
      <w:r w:rsidR="00AC58CC">
        <w:rPr>
          <w:color w:val="000000"/>
          <w:sz w:val="28"/>
          <w:szCs w:val="28"/>
        </w:rPr>
        <w:t xml:space="preserve"> </w:t>
      </w:r>
      <w:r w:rsidR="00021FEE">
        <w:rPr>
          <w:color w:val="000000"/>
          <w:sz w:val="28"/>
          <w:szCs w:val="28"/>
        </w:rPr>
        <w:t>09 от 10.03.2020 г.</w:t>
      </w:r>
      <w:r w:rsidR="00021FEE" w:rsidRPr="00021FEE">
        <w:rPr>
          <w:color w:val="000000"/>
          <w:sz w:val="28"/>
          <w:szCs w:val="28"/>
        </w:rPr>
        <w:t xml:space="preserve"> </w:t>
      </w:r>
      <w:r w:rsidR="00021FEE">
        <w:rPr>
          <w:color w:val="000000"/>
          <w:sz w:val="28"/>
          <w:szCs w:val="28"/>
        </w:rPr>
        <w:t>«Об утверждении административного регламента предоставление муниципальной услуги по признанию</w:t>
      </w:r>
      <w:r w:rsidR="00021FEE" w:rsidRPr="00021FEE">
        <w:rPr>
          <w:color w:val="000000"/>
          <w:sz w:val="28"/>
          <w:szCs w:val="28"/>
        </w:rPr>
        <w:t xml:space="preserve"> помещения жилым помещением, жилого помещения </w:t>
      </w:r>
      <w:r w:rsidR="00021FEE">
        <w:rPr>
          <w:color w:val="000000"/>
          <w:sz w:val="28"/>
          <w:szCs w:val="28"/>
        </w:rPr>
        <w:t>пригодным (</w:t>
      </w:r>
      <w:r w:rsidR="00021FEE" w:rsidRPr="00021FEE">
        <w:rPr>
          <w:color w:val="000000"/>
          <w:sz w:val="28"/>
          <w:szCs w:val="28"/>
        </w:rPr>
        <w:t>непригодным</w:t>
      </w:r>
      <w:r w:rsidR="00021FEE">
        <w:rPr>
          <w:color w:val="000000"/>
          <w:sz w:val="28"/>
          <w:szCs w:val="28"/>
        </w:rPr>
        <w:t>)</w:t>
      </w:r>
      <w:r w:rsidR="00021FEE" w:rsidRPr="00021FEE">
        <w:rPr>
          <w:color w:val="000000"/>
          <w:sz w:val="28"/>
          <w:szCs w:val="28"/>
        </w:rPr>
        <w:t xml:space="preserve"> для проживания</w:t>
      </w:r>
      <w:r w:rsidR="00021FEE">
        <w:rPr>
          <w:color w:val="000000"/>
          <w:sz w:val="28"/>
          <w:szCs w:val="28"/>
        </w:rPr>
        <w:t>»</w:t>
      </w:r>
      <w:r w:rsidR="0015684F">
        <w:rPr>
          <w:color w:val="000000"/>
          <w:sz w:val="28"/>
          <w:szCs w:val="28"/>
        </w:rPr>
        <w:t>,</w:t>
      </w:r>
      <w:r w:rsidR="0015684F" w:rsidRPr="0015684F">
        <w:rPr>
          <w:color w:val="000000"/>
          <w:sz w:val="28"/>
          <w:szCs w:val="28"/>
        </w:rPr>
        <w:t xml:space="preserve"> </w:t>
      </w:r>
      <w:r w:rsidR="0015684F">
        <w:rPr>
          <w:color w:val="000000"/>
          <w:sz w:val="28"/>
          <w:szCs w:val="28"/>
        </w:rPr>
        <w:t xml:space="preserve">№23 от 28.03.2022 г. </w:t>
      </w:r>
      <w:r w:rsidR="0015684F" w:rsidRPr="0015684F">
        <w:rPr>
          <w:color w:val="000000"/>
          <w:sz w:val="28"/>
          <w:szCs w:val="28"/>
        </w:rPr>
        <w:t>«О внесении изменений в постановление администрации Сергинского сельсовета Куйбышевского района от 10.03.2020г. №</w:t>
      </w:r>
      <w:r w:rsidR="00AC58CC">
        <w:rPr>
          <w:color w:val="000000"/>
          <w:sz w:val="28"/>
          <w:szCs w:val="28"/>
        </w:rPr>
        <w:t xml:space="preserve"> </w:t>
      </w:r>
      <w:r w:rsidR="0015684F" w:rsidRPr="0015684F">
        <w:rPr>
          <w:color w:val="000000"/>
          <w:sz w:val="28"/>
          <w:szCs w:val="28"/>
        </w:rPr>
        <w:t>9 «Об утверждении административного регламента предоставление муниципальной услуги по признанию помещения жилым помещением, жилого помещения пригодным (непригодным) для проживания»</w:t>
      </w:r>
      <w:r w:rsidR="0015684F">
        <w:rPr>
          <w:color w:val="000000"/>
          <w:sz w:val="28"/>
          <w:szCs w:val="28"/>
        </w:rPr>
        <w:t xml:space="preserve">, </w:t>
      </w:r>
      <w:r w:rsidR="00021FEE">
        <w:rPr>
          <w:color w:val="000000"/>
          <w:sz w:val="28"/>
          <w:szCs w:val="28"/>
        </w:rPr>
        <w:t>№</w:t>
      </w:r>
      <w:r>
        <w:rPr>
          <w:color w:val="000000"/>
          <w:sz w:val="28"/>
          <w:szCs w:val="28"/>
        </w:rPr>
        <w:t xml:space="preserve"> </w:t>
      </w:r>
      <w:r w:rsidR="00021FEE">
        <w:rPr>
          <w:color w:val="000000"/>
          <w:sz w:val="28"/>
          <w:szCs w:val="28"/>
        </w:rPr>
        <w:t>48 от 11.10.2022 г. «О внесении изменений в постановление администрации Сергинского сельсовета Куйбышевского района от 10.03.2020</w:t>
      </w:r>
      <w:r w:rsidR="0015684F">
        <w:rPr>
          <w:color w:val="000000"/>
          <w:sz w:val="28"/>
          <w:szCs w:val="28"/>
        </w:rPr>
        <w:t>г. №</w:t>
      </w:r>
      <w:r>
        <w:rPr>
          <w:color w:val="000000"/>
          <w:sz w:val="28"/>
          <w:szCs w:val="28"/>
        </w:rPr>
        <w:t xml:space="preserve"> </w:t>
      </w:r>
      <w:r w:rsidR="0015684F">
        <w:rPr>
          <w:color w:val="000000"/>
          <w:sz w:val="28"/>
          <w:szCs w:val="28"/>
        </w:rPr>
        <w:t xml:space="preserve">9 «Об утверждении </w:t>
      </w:r>
      <w:r w:rsidR="0015684F">
        <w:rPr>
          <w:color w:val="000000"/>
          <w:sz w:val="28"/>
          <w:szCs w:val="28"/>
        </w:rPr>
        <w:lastRenderedPageBreak/>
        <w:t>административного регламента предоставление муниципальной услуги по признанию</w:t>
      </w:r>
      <w:r w:rsidR="0015684F" w:rsidRPr="00021FEE">
        <w:rPr>
          <w:color w:val="000000"/>
          <w:sz w:val="28"/>
          <w:szCs w:val="28"/>
        </w:rPr>
        <w:t xml:space="preserve"> помещения жилым помещением, жилого помещения </w:t>
      </w:r>
      <w:r w:rsidR="0015684F">
        <w:rPr>
          <w:color w:val="000000"/>
          <w:sz w:val="28"/>
          <w:szCs w:val="28"/>
        </w:rPr>
        <w:t>пригодным (</w:t>
      </w:r>
      <w:r w:rsidR="0015684F" w:rsidRPr="00021FEE">
        <w:rPr>
          <w:color w:val="000000"/>
          <w:sz w:val="28"/>
          <w:szCs w:val="28"/>
        </w:rPr>
        <w:t>непригодным</w:t>
      </w:r>
      <w:r w:rsidR="0015684F">
        <w:rPr>
          <w:color w:val="000000"/>
          <w:sz w:val="28"/>
          <w:szCs w:val="28"/>
        </w:rPr>
        <w:t>)</w:t>
      </w:r>
      <w:r w:rsidR="0015684F" w:rsidRPr="00021FEE">
        <w:rPr>
          <w:color w:val="000000"/>
          <w:sz w:val="28"/>
          <w:szCs w:val="28"/>
        </w:rPr>
        <w:t xml:space="preserve"> для проживания</w:t>
      </w:r>
      <w:r w:rsidR="0015684F">
        <w:rPr>
          <w:color w:val="000000"/>
          <w:sz w:val="28"/>
          <w:szCs w:val="28"/>
        </w:rPr>
        <w:t>» с изменениями от 28.03.2022 г. №23, №60 от 01.12.2022 г. «</w:t>
      </w:r>
      <w:r w:rsidR="009F2B81">
        <w:rPr>
          <w:color w:val="000000"/>
          <w:sz w:val="28"/>
          <w:szCs w:val="28"/>
        </w:rPr>
        <w:t xml:space="preserve">О внесении изменений в постановление № 09 от 10.03.2020 г. </w:t>
      </w:r>
      <w:r w:rsidR="009F2B81" w:rsidRPr="009F2B81">
        <w:rPr>
          <w:color w:val="000000"/>
          <w:sz w:val="28"/>
          <w:szCs w:val="28"/>
        </w:rPr>
        <w:t>9 «Об утверждении административного регламента предоставление муниципальной услуги по признанию помещения жилым помещением, жилого помещения пригодным (непригодным) для проживания»</w:t>
      </w:r>
    </w:p>
    <w:p w:rsidR="00021FEE" w:rsidRPr="00823069" w:rsidRDefault="00021FEE" w:rsidP="00E02EFB">
      <w:pPr>
        <w:pStyle w:val="a3"/>
        <w:spacing w:before="0" w:beforeAutospacing="0" w:after="0" w:afterAutospacing="0"/>
        <w:ind w:hanging="709"/>
        <w:jc w:val="both"/>
        <w:rPr>
          <w:color w:val="000000"/>
          <w:sz w:val="28"/>
          <w:szCs w:val="28"/>
        </w:rPr>
      </w:pPr>
    </w:p>
    <w:p w:rsidR="003F3D7B" w:rsidRPr="00823069" w:rsidRDefault="0015684F" w:rsidP="00E02EFB">
      <w:pPr>
        <w:tabs>
          <w:tab w:val="left" w:pos="-851"/>
          <w:tab w:val="left" w:pos="720"/>
        </w:tabs>
        <w:ind w:right="21" w:hanging="709"/>
        <w:jc w:val="both"/>
        <w:rPr>
          <w:sz w:val="28"/>
          <w:szCs w:val="28"/>
        </w:rPr>
      </w:pPr>
      <w:r>
        <w:rPr>
          <w:sz w:val="28"/>
          <w:szCs w:val="28"/>
        </w:rPr>
        <w:tab/>
        <w:t>3</w:t>
      </w:r>
      <w:r w:rsidR="0041455B">
        <w:rPr>
          <w:sz w:val="28"/>
          <w:szCs w:val="28"/>
        </w:rPr>
        <w:t xml:space="preserve">. </w:t>
      </w:r>
      <w:r w:rsidR="003F3D7B" w:rsidRPr="00823069">
        <w:rPr>
          <w:sz w:val="28"/>
          <w:szCs w:val="28"/>
        </w:rPr>
        <w:t xml:space="preserve">Опубликовать настоящее постановление в периодическом печатном издании органов местного </w:t>
      </w:r>
      <w:r>
        <w:rPr>
          <w:sz w:val="28"/>
          <w:szCs w:val="28"/>
        </w:rPr>
        <w:t>самоуправления «В</w:t>
      </w:r>
      <w:r w:rsidR="003F3D7B" w:rsidRPr="00823069">
        <w:rPr>
          <w:sz w:val="28"/>
          <w:szCs w:val="28"/>
        </w:rPr>
        <w:t>естник» и на официальн</w:t>
      </w:r>
      <w:r>
        <w:rPr>
          <w:sz w:val="28"/>
          <w:szCs w:val="28"/>
        </w:rPr>
        <w:t>ом сайте администрации Сергинского</w:t>
      </w:r>
      <w:r w:rsidR="003F3D7B" w:rsidRPr="00823069">
        <w:rPr>
          <w:sz w:val="28"/>
          <w:szCs w:val="28"/>
        </w:rPr>
        <w:t xml:space="preserve"> сельсовета Куйбышевского района Новосибирской области</w:t>
      </w:r>
      <w:r w:rsidR="009F2B81" w:rsidRPr="009F2B81">
        <w:t xml:space="preserve"> </w:t>
      </w:r>
      <w:r w:rsidR="009F2B81" w:rsidRPr="009F2B81">
        <w:rPr>
          <w:sz w:val="28"/>
          <w:szCs w:val="28"/>
        </w:rPr>
        <w:t>разместить на официальном сайте Сергинского сельсовета в сети «Интернет»</w:t>
      </w:r>
      <w:r w:rsidR="009F2B81">
        <w:rPr>
          <w:sz w:val="28"/>
          <w:szCs w:val="28"/>
        </w:rPr>
        <w:t>.</w:t>
      </w:r>
    </w:p>
    <w:p w:rsidR="003F3D7B" w:rsidRPr="005C025B" w:rsidRDefault="003F3D7B" w:rsidP="00E02EFB">
      <w:pPr>
        <w:pStyle w:val="a3"/>
        <w:spacing w:before="0" w:beforeAutospacing="0" w:after="0" w:afterAutospacing="0"/>
        <w:ind w:hanging="709"/>
        <w:jc w:val="both"/>
        <w:rPr>
          <w:color w:val="000000"/>
          <w:sz w:val="28"/>
          <w:szCs w:val="28"/>
        </w:rPr>
      </w:pPr>
      <w:r>
        <w:rPr>
          <w:color w:val="000000"/>
          <w:sz w:val="28"/>
          <w:szCs w:val="28"/>
        </w:rPr>
        <w:t xml:space="preserve">        </w:t>
      </w:r>
      <w:r w:rsidR="00E02EFB">
        <w:rPr>
          <w:color w:val="000000"/>
          <w:sz w:val="28"/>
          <w:szCs w:val="28"/>
        </w:rPr>
        <w:t xml:space="preserve">  </w:t>
      </w:r>
      <w:r w:rsidR="0015684F">
        <w:rPr>
          <w:color w:val="000000"/>
          <w:sz w:val="28"/>
          <w:szCs w:val="28"/>
        </w:rPr>
        <w:t>4</w:t>
      </w:r>
      <w:r w:rsidRPr="005C025B">
        <w:rPr>
          <w:color w:val="000000"/>
          <w:sz w:val="28"/>
          <w:szCs w:val="28"/>
        </w:rPr>
        <w:t>. Контроль за исполнением настоящего постановления оставляю за собой</w:t>
      </w:r>
    </w:p>
    <w:p w:rsidR="003F3D7B" w:rsidRPr="005C025B" w:rsidRDefault="003F3D7B" w:rsidP="003F3D7B">
      <w:pPr>
        <w:pStyle w:val="a4"/>
        <w:ind w:left="1305"/>
        <w:jc w:val="both"/>
        <w:rPr>
          <w:sz w:val="28"/>
          <w:szCs w:val="28"/>
        </w:rPr>
      </w:pPr>
    </w:p>
    <w:p w:rsidR="003F3D7B" w:rsidRPr="005C025B" w:rsidRDefault="003F3D7B" w:rsidP="003F3D7B">
      <w:pPr>
        <w:jc w:val="both"/>
        <w:rPr>
          <w:sz w:val="28"/>
          <w:szCs w:val="28"/>
        </w:rPr>
      </w:pPr>
      <w:r w:rsidRPr="005C025B">
        <w:rPr>
          <w:sz w:val="28"/>
          <w:szCs w:val="28"/>
        </w:rPr>
        <w:t xml:space="preserve">Глава </w:t>
      </w:r>
      <w:r w:rsidR="0015684F">
        <w:rPr>
          <w:color w:val="000000"/>
          <w:sz w:val="28"/>
          <w:szCs w:val="28"/>
        </w:rPr>
        <w:t>Сергинского</w:t>
      </w:r>
      <w:r w:rsidRPr="005C025B">
        <w:rPr>
          <w:sz w:val="28"/>
          <w:szCs w:val="28"/>
        </w:rPr>
        <w:t xml:space="preserve"> сельсовета</w:t>
      </w:r>
    </w:p>
    <w:p w:rsidR="003F3D7B" w:rsidRPr="005C025B" w:rsidRDefault="003F3D7B" w:rsidP="003F3D7B">
      <w:pPr>
        <w:jc w:val="both"/>
        <w:rPr>
          <w:sz w:val="28"/>
          <w:szCs w:val="28"/>
        </w:rPr>
      </w:pPr>
      <w:r w:rsidRPr="005C025B">
        <w:rPr>
          <w:sz w:val="28"/>
          <w:szCs w:val="28"/>
        </w:rPr>
        <w:t>Куйбышевского района</w:t>
      </w:r>
    </w:p>
    <w:p w:rsidR="003F3D7B" w:rsidRDefault="003F3D7B" w:rsidP="003F3D7B">
      <w:pPr>
        <w:jc w:val="both"/>
        <w:rPr>
          <w:sz w:val="28"/>
          <w:szCs w:val="28"/>
        </w:rPr>
      </w:pPr>
      <w:r w:rsidRPr="005C025B">
        <w:rPr>
          <w:sz w:val="28"/>
          <w:szCs w:val="28"/>
        </w:rPr>
        <w:t xml:space="preserve">Новосибирской области                                </w:t>
      </w:r>
      <w:r>
        <w:rPr>
          <w:sz w:val="28"/>
          <w:szCs w:val="28"/>
        </w:rPr>
        <w:t xml:space="preserve">           </w:t>
      </w:r>
      <w:r w:rsidR="0015684F">
        <w:rPr>
          <w:sz w:val="28"/>
          <w:szCs w:val="28"/>
        </w:rPr>
        <w:t xml:space="preserve">                    Е.Н.Архипова</w:t>
      </w:r>
    </w:p>
    <w:p w:rsidR="003F3D7B" w:rsidRPr="002118BD" w:rsidRDefault="003F3D7B" w:rsidP="003F3D7B">
      <w:pPr>
        <w:jc w:val="both"/>
        <w:rPr>
          <w:sz w:val="28"/>
          <w:szCs w:val="28"/>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15684F" w:rsidRDefault="0015684F"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3F3D7B" w:rsidRPr="00823069" w:rsidRDefault="003F3D7B" w:rsidP="003F3D7B">
      <w:pPr>
        <w:pStyle w:val="a3"/>
        <w:spacing w:before="0" w:beforeAutospacing="0" w:after="0" w:afterAutospacing="0"/>
        <w:ind w:firstLine="567"/>
        <w:jc w:val="right"/>
        <w:rPr>
          <w:color w:val="000000"/>
        </w:rPr>
      </w:pPr>
      <w:r w:rsidRPr="00823069">
        <w:rPr>
          <w:color w:val="000000"/>
        </w:rPr>
        <w:lastRenderedPageBreak/>
        <w:t>УТВЕРЖДЕН</w:t>
      </w:r>
    </w:p>
    <w:p w:rsidR="003F3D7B" w:rsidRPr="00823069" w:rsidRDefault="003F3D7B" w:rsidP="003F3D7B">
      <w:pPr>
        <w:pStyle w:val="a3"/>
        <w:spacing w:before="0" w:beforeAutospacing="0" w:after="0" w:afterAutospacing="0"/>
        <w:ind w:firstLine="567"/>
        <w:jc w:val="right"/>
        <w:rPr>
          <w:color w:val="000000"/>
        </w:rPr>
      </w:pPr>
      <w:r w:rsidRPr="00823069">
        <w:rPr>
          <w:color w:val="000000"/>
        </w:rPr>
        <w:t>постановлением администрации</w:t>
      </w:r>
    </w:p>
    <w:p w:rsidR="003F3D7B" w:rsidRPr="00823069" w:rsidRDefault="00882A0F" w:rsidP="003F3D7B">
      <w:pPr>
        <w:pStyle w:val="a3"/>
        <w:spacing w:before="0" w:beforeAutospacing="0" w:after="0" w:afterAutospacing="0"/>
        <w:ind w:firstLine="567"/>
        <w:jc w:val="right"/>
        <w:rPr>
          <w:color w:val="000000"/>
        </w:rPr>
      </w:pPr>
      <w:r>
        <w:rPr>
          <w:color w:val="000000"/>
        </w:rPr>
        <w:t xml:space="preserve">Сергинского </w:t>
      </w:r>
      <w:r w:rsidR="003F3D7B" w:rsidRPr="00823069">
        <w:rPr>
          <w:color w:val="000000"/>
        </w:rPr>
        <w:t>сельсовета</w:t>
      </w:r>
      <w:r w:rsidR="003F3D7B">
        <w:rPr>
          <w:color w:val="000000"/>
        </w:rPr>
        <w:t xml:space="preserve"> </w:t>
      </w:r>
      <w:proofErr w:type="gramStart"/>
      <w:r w:rsidR="003F3D7B" w:rsidRPr="00823069">
        <w:rPr>
          <w:color w:val="000000"/>
        </w:rPr>
        <w:t>Куйбышевского  района</w:t>
      </w:r>
      <w:proofErr w:type="gramEnd"/>
    </w:p>
    <w:p w:rsidR="003F3D7B" w:rsidRDefault="003F3D7B" w:rsidP="003F3D7B">
      <w:pPr>
        <w:pStyle w:val="a3"/>
        <w:spacing w:before="0" w:beforeAutospacing="0" w:after="0" w:afterAutospacing="0"/>
        <w:ind w:firstLine="567"/>
        <w:jc w:val="right"/>
        <w:rPr>
          <w:color w:val="000000"/>
        </w:rPr>
      </w:pPr>
      <w:r w:rsidRPr="00823069">
        <w:rPr>
          <w:color w:val="000000"/>
        </w:rPr>
        <w:t>Новосибирской области</w:t>
      </w:r>
      <w:r>
        <w:rPr>
          <w:color w:val="000000"/>
        </w:rPr>
        <w:t xml:space="preserve"> </w:t>
      </w:r>
      <w:r w:rsidRPr="00823069">
        <w:rPr>
          <w:color w:val="000000"/>
        </w:rPr>
        <w:t xml:space="preserve">от </w:t>
      </w:r>
      <w:r w:rsidR="009F2B81">
        <w:rPr>
          <w:color w:val="000000"/>
        </w:rPr>
        <w:t>24.06</w:t>
      </w:r>
      <w:r w:rsidRPr="00823069">
        <w:rPr>
          <w:color w:val="000000"/>
        </w:rPr>
        <w:t>.</w:t>
      </w:r>
      <w:r w:rsidR="009F2B81">
        <w:rPr>
          <w:color w:val="000000"/>
        </w:rPr>
        <w:t xml:space="preserve"> 2025</w:t>
      </w:r>
      <w:r w:rsidRPr="00823069">
        <w:rPr>
          <w:color w:val="000000"/>
        </w:rPr>
        <w:t xml:space="preserve"> г. №</w:t>
      </w:r>
      <w:r w:rsidR="009F2B81">
        <w:rPr>
          <w:color w:val="000000"/>
        </w:rPr>
        <w:t xml:space="preserve"> 11</w:t>
      </w:r>
      <w:r w:rsidRPr="00823069">
        <w:rPr>
          <w:color w:val="000000"/>
        </w:rPr>
        <w:t xml:space="preserve"> </w:t>
      </w:r>
    </w:p>
    <w:p w:rsidR="003F3D7B" w:rsidRPr="00823069" w:rsidRDefault="003F3D7B" w:rsidP="003F3D7B">
      <w:pPr>
        <w:pStyle w:val="a3"/>
        <w:spacing w:before="0" w:beforeAutospacing="0" w:after="0" w:afterAutospacing="0"/>
        <w:ind w:firstLine="567"/>
        <w:jc w:val="right"/>
        <w:rPr>
          <w:color w:val="000000"/>
        </w:rPr>
      </w:pPr>
    </w:p>
    <w:p w:rsidR="003F3D7B" w:rsidRPr="00823069" w:rsidRDefault="003F3D7B" w:rsidP="003F3D7B">
      <w:pPr>
        <w:pStyle w:val="a3"/>
        <w:spacing w:before="0" w:beforeAutospacing="0" w:after="0" w:afterAutospacing="0"/>
        <w:ind w:firstLine="567"/>
        <w:jc w:val="right"/>
        <w:rPr>
          <w:color w:val="000000"/>
        </w:rPr>
      </w:pPr>
      <w:r w:rsidRPr="00823069">
        <w:rPr>
          <w:color w:val="000000"/>
        </w:rPr>
        <w:t> </w:t>
      </w:r>
    </w:p>
    <w:p w:rsidR="003F3D7B" w:rsidRPr="00020203" w:rsidRDefault="003F3D7B" w:rsidP="003F3D7B">
      <w:pPr>
        <w:pStyle w:val="a3"/>
        <w:spacing w:before="0" w:beforeAutospacing="0" w:after="0" w:afterAutospacing="0"/>
        <w:ind w:firstLine="567"/>
        <w:rPr>
          <w:rFonts w:ascii="Arial" w:hAnsi="Arial" w:cs="Arial"/>
          <w:b/>
          <w:bCs/>
          <w:color w:val="000000"/>
        </w:rPr>
      </w:pPr>
    </w:p>
    <w:p w:rsidR="003F3D7B" w:rsidRPr="00823069" w:rsidRDefault="003F3D7B" w:rsidP="003F3D7B">
      <w:pPr>
        <w:pStyle w:val="a3"/>
        <w:spacing w:before="0" w:beforeAutospacing="0" w:after="0" w:afterAutospacing="0"/>
        <w:ind w:firstLine="567"/>
        <w:jc w:val="center"/>
        <w:rPr>
          <w:b/>
          <w:bCs/>
          <w:color w:val="000000"/>
          <w:sz w:val="28"/>
          <w:szCs w:val="28"/>
        </w:rPr>
      </w:pPr>
      <w:r w:rsidRPr="00823069">
        <w:rPr>
          <w:b/>
          <w:bCs/>
          <w:color w:val="000000"/>
          <w:sz w:val="28"/>
          <w:szCs w:val="28"/>
        </w:rPr>
        <w:t>АДМИНИСТРАТИВНЫЙ РЕГЛАМЕНТ</w:t>
      </w:r>
    </w:p>
    <w:p w:rsidR="003F3D7B" w:rsidRDefault="003F3D7B" w:rsidP="003F3D7B">
      <w:pPr>
        <w:pStyle w:val="a3"/>
        <w:spacing w:before="0" w:beforeAutospacing="0" w:after="0" w:afterAutospacing="0"/>
        <w:ind w:firstLine="567"/>
        <w:jc w:val="center"/>
        <w:rPr>
          <w:b/>
          <w:bCs/>
          <w:color w:val="000000"/>
          <w:sz w:val="28"/>
          <w:szCs w:val="28"/>
        </w:rPr>
      </w:pPr>
      <w:r w:rsidRPr="00823069">
        <w:rPr>
          <w:b/>
          <w:bCs/>
          <w:color w:val="000000"/>
          <w:sz w:val="28"/>
          <w:szCs w:val="28"/>
        </w:rPr>
        <w:t xml:space="preserve">по оказанию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w:t>
      </w:r>
    </w:p>
    <w:p w:rsidR="003F3D7B" w:rsidRPr="00823069" w:rsidRDefault="003F3D7B" w:rsidP="003F3D7B">
      <w:pPr>
        <w:pStyle w:val="a3"/>
        <w:spacing w:before="0" w:beforeAutospacing="0" w:after="0" w:afterAutospacing="0"/>
        <w:ind w:firstLine="567"/>
        <w:jc w:val="center"/>
        <w:rPr>
          <w:b/>
          <w:bCs/>
          <w:color w:val="000000"/>
          <w:sz w:val="28"/>
          <w:szCs w:val="28"/>
        </w:rPr>
      </w:pPr>
      <w:r w:rsidRPr="00823069">
        <w:rPr>
          <w:b/>
          <w:bCs/>
          <w:color w:val="000000"/>
          <w:sz w:val="28"/>
          <w:szCs w:val="28"/>
        </w:rPr>
        <w:t>жилого дома садовым домом»</w:t>
      </w:r>
    </w:p>
    <w:p w:rsidR="003F3D7B" w:rsidRPr="00823069" w:rsidRDefault="003F3D7B" w:rsidP="003F3D7B">
      <w:pPr>
        <w:pStyle w:val="a3"/>
        <w:spacing w:before="0" w:beforeAutospacing="0" w:after="0" w:afterAutospacing="0"/>
        <w:ind w:firstLine="567"/>
        <w:jc w:val="both"/>
        <w:rPr>
          <w:color w:val="000000"/>
          <w:sz w:val="28"/>
          <w:szCs w:val="28"/>
        </w:rPr>
      </w:pPr>
      <w:r w:rsidRPr="00823069">
        <w:rPr>
          <w:color w:val="000000"/>
          <w:sz w:val="28"/>
          <w:szCs w:val="28"/>
        </w:rPr>
        <w:t> </w:t>
      </w:r>
    </w:p>
    <w:p w:rsidR="003F3D7B" w:rsidRPr="000627F2" w:rsidRDefault="003F3D7B" w:rsidP="003F3D7B">
      <w:pPr>
        <w:pStyle w:val="a3"/>
        <w:spacing w:before="0" w:beforeAutospacing="0" w:after="0" w:afterAutospacing="0"/>
        <w:ind w:firstLine="567"/>
        <w:jc w:val="center"/>
        <w:rPr>
          <w:b/>
          <w:color w:val="000000"/>
          <w:sz w:val="28"/>
          <w:szCs w:val="28"/>
        </w:rPr>
      </w:pPr>
      <w:r w:rsidRPr="000627F2">
        <w:rPr>
          <w:b/>
          <w:bCs/>
          <w:color w:val="000000"/>
          <w:sz w:val="28"/>
          <w:szCs w:val="28"/>
        </w:rPr>
        <w:t>1. Общие положения</w:t>
      </w:r>
    </w:p>
    <w:p w:rsidR="003F3D7B" w:rsidRPr="00823069" w:rsidRDefault="003F3D7B" w:rsidP="003F3D7B">
      <w:pPr>
        <w:pStyle w:val="a3"/>
        <w:spacing w:before="0" w:beforeAutospacing="0" w:after="0" w:afterAutospacing="0"/>
        <w:ind w:firstLine="567"/>
        <w:jc w:val="both"/>
        <w:rPr>
          <w:color w:val="000000"/>
          <w:sz w:val="28"/>
          <w:szCs w:val="28"/>
        </w:rPr>
      </w:pPr>
      <w:r w:rsidRPr="00823069">
        <w:rPr>
          <w:color w:val="000000"/>
          <w:sz w:val="28"/>
          <w:szCs w:val="28"/>
        </w:rPr>
        <w:t xml:space="preserve">1.1. Настоящий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(далее – Административный регламент) разработан в целях повышения качества предоставления муниципальной услуги и определяет сроки, требования, условия исполнения и последовательность действий (далее - административных процедур) при осуществлении полномочий по предоставлению муниципальной услуги на территории </w:t>
      </w:r>
      <w:r w:rsidR="009F2B81">
        <w:rPr>
          <w:color w:val="000000"/>
          <w:sz w:val="28"/>
          <w:szCs w:val="28"/>
        </w:rPr>
        <w:t>Сергинского</w:t>
      </w:r>
      <w:r w:rsidRPr="00823069">
        <w:rPr>
          <w:color w:val="000000"/>
          <w:sz w:val="28"/>
          <w:szCs w:val="28"/>
        </w:rPr>
        <w:t xml:space="preserve"> сельсовета Куйбышевского района Новосибирской области</w:t>
      </w:r>
    </w:p>
    <w:p w:rsidR="003F3D7B" w:rsidRPr="00823069" w:rsidRDefault="003F3D7B" w:rsidP="003F3D7B">
      <w:pPr>
        <w:pStyle w:val="a3"/>
        <w:spacing w:before="0" w:beforeAutospacing="0" w:after="0" w:afterAutospacing="0"/>
        <w:ind w:firstLine="567"/>
        <w:jc w:val="both"/>
        <w:rPr>
          <w:color w:val="000000"/>
          <w:sz w:val="28"/>
          <w:szCs w:val="28"/>
        </w:rPr>
      </w:pPr>
      <w:r w:rsidRPr="00823069">
        <w:rPr>
          <w:color w:val="000000"/>
          <w:sz w:val="28"/>
          <w:szCs w:val="28"/>
        </w:rPr>
        <w:t>1.2. Заявители, имеющие право на получение муниципальной услуги:</w:t>
      </w:r>
    </w:p>
    <w:p w:rsidR="003F3D7B" w:rsidRPr="00823069" w:rsidRDefault="003F3D7B" w:rsidP="003F3D7B">
      <w:pPr>
        <w:pStyle w:val="a3"/>
        <w:spacing w:before="0" w:beforeAutospacing="0" w:after="0" w:afterAutospacing="0"/>
        <w:ind w:firstLine="567"/>
        <w:jc w:val="both"/>
        <w:rPr>
          <w:color w:val="000000"/>
          <w:sz w:val="28"/>
          <w:szCs w:val="28"/>
        </w:rPr>
      </w:pPr>
      <w:r w:rsidRPr="00823069">
        <w:rPr>
          <w:color w:val="000000"/>
          <w:sz w:val="28"/>
          <w:szCs w:val="28"/>
        </w:rPr>
        <w:t>- в заявительном порядке – юридические и физические лица- собственники (наниматели) помещений, их представители, правомочные в установленном порядке на представление интересов при предоставлении муниципальной услуги;</w:t>
      </w:r>
    </w:p>
    <w:p w:rsidR="003F3D7B" w:rsidRPr="00823069" w:rsidRDefault="003F3D7B" w:rsidP="003F3D7B">
      <w:pPr>
        <w:pStyle w:val="a3"/>
        <w:spacing w:before="0" w:beforeAutospacing="0" w:after="0" w:afterAutospacing="0"/>
        <w:ind w:firstLine="567"/>
        <w:jc w:val="both"/>
        <w:rPr>
          <w:color w:val="000000"/>
          <w:sz w:val="28"/>
          <w:szCs w:val="28"/>
        </w:rPr>
      </w:pPr>
      <w:r w:rsidRPr="00823069">
        <w:rPr>
          <w:color w:val="000000"/>
          <w:sz w:val="28"/>
          <w:szCs w:val="28"/>
        </w:rPr>
        <w:t>- в порядке представления заключения – органы, уполномоченные на проведение государственного контроля и надзора, по вопросам, отнесенным к их компетенции.</w:t>
      </w:r>
    </w:p>
    <w:p w:rsidR="003F3D7B" w:rsidRPr="00823069" w:rsidRDefault="003F3D7B" w:rsidP="003F3D7B">
      <w:pPr>
        <w:pStyle w:val="a3"/>
        <w:spacing w:before="0" w:beforeAutospacing="0" w:after="0" w:afterAutospacing="0"/>
        <w:ind w:firstLine="567"/>
        <w:jc w:val="both"/>
        <w:rPr>
          <w:color w:val="000000"/>
          <w:sz w:val="28"/>
          <w:szCs w:val="28"/>
        </w:rPr>
      </w:pPr>
      <w:r w:rsidRPr="00823069">
        <w:rPr>
          <w:color w:val="000000"/>
          <w:sz w:val="28"/>
          <w:szCs w:val="28"/>
        </w:rPr>
        <w:t>1.3. Порядок информирования о порядке предоставления муниципальной услуги.</w:t>
      </w:r>
    </w:p>
    <w:p w:rsidR="003F3D7B" w:rsidRPr="00823069" w:rsidRDefault="009F2B81" w:rsidP="003F3D7B">
      <w:pPr>
        <w:pStyle w:val="a3"/>
        <w:spacing w:before="0" w:beforeAutospacing="0" w:after="0" w:afterAutospacing="0"/>
        <w:ind w:firstLine="567"/>
        <w:jc w:val="both"/>
        <w:rPr>
          <w:color w:val="000000"/>
          <w:sz w:val="28"/>
          <w:szCs w:val="28"/>
        </w:rPr>
      </w:pPr>
      <w:r>
        <w:rPr>
          <w:color w:val="000000"/>
          <w:sz w:val="28"/>
          <w:szCs w:val="28"/>
        </w:rPr>
        <w:t>1.3.1. Местонахождение: 632358</w:t>
      </w:r>
      <w:r w:rsidR="003F3D7B" w:rsidRPr="00823069">
        <w:rPr>
          <w:color w:val="000000"/>
          <w:sz w:val="28"/>
          <w:szCs w:val="28"/>
        </w:rPr>
        <w:t xml:space="preserve">, Новосибирская </w:t>
      </w:r>
      <w:r>
        <w:rPr>
          <w:color w:val="000000"/>
          <w:sz w:val="28"/>
          <w:szCs w:val="28"/>
        </w:rPr>
        <w:t>область, Куйбышевский район, д. Сергино</w:t>
      </w:r>
      <w:r w:rsidR="003F3D7B" w:rsidRPr="00823069">
        <w:rPr>
          <w:color w:val="000000"/>
          <w:sz w:val="28"/>
          <w:szCs w:val="28"/>
        </w:rPr>
        <w:t xml:space="preserve">, ул. </w:t>
      </w:r>
      <w:r w:rsidR="003F3D7B">
        <w:rPr>
          <w:color w:val="000000"/>
          <w:sz w:val="28"/>
          <w:szCs w:val="28"/>
        </w:rPr>
        <w:t>Цент</w:t>
      </w:r>
      <w:r>
        <w:rPr>
          <w:color w:val="000000"/>
          <w:sz w:val="28"/>
          <w:szCs w:val="28"/>
        </w:rPr>
        <w:t>ральная, 23</w:t>
      </w:r>
      <w:r w:rsidR="003F3D7B" w:rsidRPr="00823069">
        <w:rPr>
          <w:color w:val="000000"/>
          <w:sz w:val="28"/>
          <w:szCs w:val="28"/>
        </w:rPr>
        <w:t>.</w:t>
      </w:r>
    </w:p>
    <w:p w:rsidR="003F3D7B" w:rsidRPr="00823069" w:rsidRDefault="003F3D7B" w:rsidP="003F3D7B">
      <w:pPr>
        <w:pStyle w:val="a3"/>
        <w:spacing w:before="0" w:beforeAutospacing="0" w:after="0" w:afterAutospacing="0"/>
        <w:ind w:firstLine="567"/>
        <w:jc w:val="both"/>
        <w:rPr>
          <w:color w:val="000000"/>
          <w:sz w:val="28"/>
          <w:szCs w:val="28"/>
        </w:rPr>
      </w:pPr>
      <w:r w:rsidRPr="00823069">
        <w:rPr>
          <w:color w:val="000000"/>
          <w:sz w:val="28"/>
          <w:szCs w:val="28"/>
        </w:rPr>
        <w:t>1.3.2. Часы приёма заяви</w:t>
      </w:r>
      <w:r>
        <w:rPr>
          <w:color w:val="000000"/>
          <w:sz w:val="28"/>
          <w:szCs w:val="28"/>
        </w:rPr>
        <w:t>телей: понедельник-пятница c 9</w:t>
      </w:r>
      <w:r w:rsidRPr="00823069">
        <w:rPr>
          <w:color w:val="000000"/>
          <w:sz w:val="28"/>
          <w:szCs w:val="28"/>
        </w:rPr>
        <w:t xml:space="preserve">.00 до 12.00, с </w:t>
      </w:r>
      <w:r>
        <w:rPr>
          <w:color w:val="000000"/>
          <w:sz w:val="28"/>
          <w:szCs w:val="28"/>
        </w:rPr>
        <w:t>13.00-17.</w:t>
      </w:r>
      <w:r w:rsidRPr="00823069">
        <w:rPr>
          <w:color w:val="000000"/>
          <w:sz w:val="28"/>
          <w:szCs w:val="28"/>
        </w:rPr>
        <w:t>00.</w:t>
      </w:r>
    </w:p>
    <w:p w:rsidR="003F3D7B" w:rsidRPr="00823069" w:rsidRDefault="003F3D7B" w:rsidP="003F3D7B">
      <w:pPr>
        <w:pStyle w:val="a3"/>
        <w:spacing w:before="0" w:beforeAutospacing="0" w:after="0" w:afterAutospacing="0"/>
        <w:ind w:firstLine="567"/>
        <w:jc w:val="both"/>
        <w:rPr>
          <w:color w:val="000000"/>
          <w:sz w:val="28"/>
          <w:szCs w:val="28"/>
        </w:rPr>
      </w:pPr>
      <w:r w:rsidRPr="00823069">
        <w:rPr>
          <w:color w:val="000000"/>
          <w:sz w:val="28"/>
          <w:szCs w:val="28"/>
        </w:rPr>
        <w:t xml:space="preserve">1.3.3.Адрес официального интернет-сайта Администрации </w:t>
      </w:r>
      <w:r w:rsidR="009F2B81">
        <w:rPr>
          <w:color w:val="000000"/>
          <w:sz w:val="28"/>
          <w:szCs w:val="28"/>
        </w:rPr>
        <w:t>Сергинского</w:t>
      </w:r>
      <w:r w:rsidRPr="00823069">
        <w:rPr>
          <w:color w:val="000000"/>
          <w:sz w:val="28"/>
          <w:szCs w:val="28"/>
        </w:rPr>
        <w:t xml:space="preserve"> сельсовета: </w:t>
      </w:r>
      <w:r w:rsidR="00163D3A" w:rsidRPr="00163D3A">
        <w:rPr>
          <w:color w:val="0000FF"/>
          <w:sz w:val="28"/>
          <w:szCs w:val="28"/>
          <w:u w:val="single"/>
          <w:lang w:val="en-US"/>
        </w:rPr>
        <w:t>https</w:t>
      </w:r>
      <w:r w:rsidR="00163D3A" w:rsidRPr="00163D3A">
        <w:rPr>
          <w:color w:val="0000FF"/>
          <w:sz w:val="28"/>
          <w:szCs w:val="28"/>
          <w:u w:val="single"/>
        </w:rPr>
        <w:t>://</w:t>
      </w:r>
      <w:proofErr w:type="spellStart"/>
      <w:r w:rsidR="00163D3A" w:rsidRPr="00163D3A">
        <w:rPr>
          <w:color w:val="0000FF"/>
          <w:sz w:val="28"/>
          <w:szCs w:val="28"/>
          <w:u w:val="single"/>
          <w:lang w:val="en-US"/>
        </w:rPr>
        <w:t>sergino</w:t>
      </w:r>
      <w:proofErr w:type="spellEnd"/>
      <w:r w:rsidR="00163D3A" w:rsidRPr="00163D3A">
        <w:rPr>
          <w:color w:val="0000FF"/>
          <w:sz w:val="28"/>
          <w:szCs w:val="28"/>
          <w:u w:val="single"/>
        </w:rPr>
        <w:t>.</w:t>
      </w:r>
      <w:proofErr w:type="spellStart"/>
      <w:r w:rsidR="00163D3A" w:rsidRPr="00163D3A">
        <w:rPr>
          <w:color w:val="0000FF"/>
          <w:sz w:val="28"/>
          <w:szCs w:val="28"/>
          <w:u w:val="single"/>
          <w:lang w:val="en-US"/>
        </w:rPr>
        <w:t>nso</w:t>
      </w:r>
      <w:proofErr w:type="spellEnd"/>
      <w:r w:rsidR="00163D3A" w:rsidRPr="00163D3A">
        <w:rPr>
          <w:color w:val="0000FF"/>
          <w:sz w:val="28"/>
          <w:szCs w:val="28"/>
          <w:u w:val="single"/>
        </w:rPr>
        <w:t>.</w:t>
      </w:r>
      <w:proofErr w:type="spellStart"/>
      <w:r w:rsidR="00163D3A" w:rsidRPr="00163D3A">
        <w:rPr>
          <w:color w:val="0000FF"/>
          <w:sz w:val="28"/>
          <w:szCs w:val="28"/>
          <w:u w:val="single"/>
          <w:lang w:val="en-US"/>
        </w:rPr>
        <w:t>ru</w:t>
      </w:r>
      <w:proofErr w:type="spellEnd"/>
    </w:p>
    <w:p w:rsidR="003F3D7B" w:rsidRPr="00823069" w:rsidRDefault="003F3D7B" w:rsidP="003F3D7B">
      <w:pPr>
        <w:pStyle w:val="a3"/>
        <w:spacing w:before="0" w:beforeAutospacing="0" w:after="0" w:afterAutospacing="0"/>
        <w:ind w:firstLine="567"/>
        <w:jc w:val="both"/>
        <w:rPr>
          <w:color w:val="000000"/>
          <w:sz w:val="28"/>
          <w:szCs w:val="28"/>
        </w:rPr>
      </w:pPr>
      <w:r w:rsidRPr="00823069">
        <w:rPr>
          <w:color w:val="000000"/>
          <w:sz w:val="28"/>
          <w:szCs w:val="28"/>
        </w:rPr>
        <w:t xml:space="preserve">адрес электронной почты: </w:t>
      </w:r>
      <w:proofErr w:type="spellStart"/>
      <w:r w:rsidR="001D4CD0">
        <w:rPr>
          <w:sz w:val="28"/>
          <w:szCs w:val="28"/>
          <w:shd w:val="clear" w:color="auto" w:fill="FFFFFF"/>
          <w:lang w:val="en-US"/>
        </w:rPr>
        <w:t>sergino</w:t>
      </w:r>
      <w:proofErr w:type="spellEnd"/>
      <w:r w:rsidR="001D4CD0" w:rsidRPr="001D4CD0">
        <w:rPr>
          <w:sz w:val="28"/>
          <w:szCs w:val="28"/>
          <w:shd w:val="clear" w:color="auto" w:fill="FFFFFF"/>
        </w:rPr>
        <w:t>.</w:t>
      </w:r>
      <w:proofErr w:type="spellStart"/>
      <w:r w:rsidR="001D4CD0">
        <w:rPr>
          <w:sz w:val="28"/>
          <w:szCs w:val="28"/>
          <w:shd w:val="clear" w:color="auto" w:fill="FFFFFF"/>
          <w:lang w:val="en-US"/>
        </w:rPr>
        <w:t>sowet</w:t>
      </w:r>
      <w:proofErr w:type="spellEnd"/>
      <w:r>
        <w:rPr>
          <w:sz w:val="28"/>
          <w:szCs w:val="28"/>
          <w:shd w:val="clear" w:color="auto" w:fill="FFFFFF"/>
        </w:rPr>
        <w:t>@</w:t>
      </w:r>
      <w:r>
        <w:rPr>
          <w:sz w:val="28"/>
          <w:szCs w:val="28"/>
          <w:shd w:val="clear" w:color="auto" w:fill="FFFFFF"/>
          <w:lang w:val="en-US"/>
        </w:rPr>
        <w:t>mail</w:t>
      </w:r>
      <w:r w:rsidRPr="00823069">
        <w:rPr>
          <w:sz w:val="28"/>
          <w:szCs w:val="28"/>
          <w:shd w:val="clear" w:color="auto" w:fill="FFFFFF"/>
        </w:rPr>
        <w:t>.</w:t>
      </w:r>
      <w:proofErr w:type="spellStart"/>
      <w:r w:rsidRPr="00823069">
        <w:rPr>
          <w:sz w:val="28"/>
          <w:szCs w:val="28"/>
          <w:shd w:val="clear" w:color="auto" w:fill="FFFFFF"/>
        </w:rPr>
        <w:t>ru</w:t>
      </w:r>
      <w:proofErr w:type="spellEnd"/>
    </w:p>
    <w:p w:rsidR="003F3D7B" w:rsidRPr="00823069" w:rsidRDefault="003F3D7B" w:rsidP="003F3D7B">
      <w:pPr>
        <w:pStyle w:val="a3"/>
        <w:spacing w:before="0" w:beforeAutospacing="0" w:after="0" w:afterAutospacing="0"/>
        <w:ind w:firstLine="567"/>
        <w:jc w:val="both"/>
        <w:rPr>
          <w:color w:val="000000"/>
          <w:sz w:val="28"/>
          <w:szCs w:val="28"/>
        </w:rPr>
      </w:pPr>
      <w:r w:rsidRPr="00823069">
        <w:rPr>
          <w:color w:val="000000"/>
          <w:sz w:val="28"/>
          <w:szCs w:val="28"/>
        </w:rPr>
        <w:t>Информация, размещаемая на официальном интернет-сайте и инфо</w:t>
      </w:r>
      <w:r w:rsidR="001D4CD0">
        <w:rPr>
          <w:color w:val="000000"/>
          <w:sz w:val="28"/>
          <w:szCs w:val="28"/>
        </w:rPr>
        <w:t>рмационном стенде администрации Сергинского</w:t>
      </w:r>
      <w:r w:rsidRPr="00823069">
        <w:rPr>
          <w:color w:val="000000"/>
          <w:sz w:val="28"/>
          <w:szCs w:val="28"/>
        </w:rPr>
        <w:t xml:space="preserve"> сельсовета, обновляется по мере ее изменения.</w:t>
      </w:r>
    </w:p>
    <w:p w:rsidR="003F3D7B" w:rsidRPr="007A4C04" w:rsidRDefault="003F3D7B" w:rsidP="003F3D7B">
      <w:pPr>
        <w:jc w:val="both"/>
        <w:outlineLvl w:val="0"/>
        <w:rPr>
          <w:bCs/>
          <w:color w:val="17365D" w:themeColor="text2" w:themeShade="BF"/>
          <w:sz w:val="28"/>
          <w:szCs w:val="28"/>
        </w:rPr>
      </w:pPr>
      <w:r>
        <w:rPr>
          <w:color w:val="000000"/>
          <w:sz w:val="28"/>
          <w:szCs w:val="28"/>
        </w:rPr>
        <w:lastRenderedPageBreak/>
        <w:t xml:space="preserve">        </w:t>
      </w:r>
      <w:r w:rsidRPr="007A4C04">
        <w:rPr>
          <w:bCs/>
          <w:color w:val="17365D" w:themeColor="text2" w:themeShade="BF"/>
          <w:sz w:val="28"/>
          <w:szCs w:val="28"/>
        </w:rPr>
        <w:t>1.3.4.</w:t>
      </w:r>
      <w:r w:rsidRPr="007A4C04">
        <w:rPr>
          <w:rFonts w:ascii="Arial" w:hAnsi="Arial" w:cs="Arial"/>
          <w:color w:val="17365D" w:themeColor="text2" w:themeShade="BF"/>
          <w:spacing w:val="-1"/>
        </w:rPr>
        <w:t xml:space="preserve"> </w:t>
      </w:r>
      <w:r w:rsidRPr="007A4C04">
        <w:rPr>
          <w:bCs/>
          <w:color w:val="17365D" w:themeColor="text2" w:themeShade="BF"/>
          <w:sz w:val="28"/>
          <w:szCs w:val="28"/>
        </w:rPr>
        <w:t>Информирование о порядке предоставления муниципальной услуги осуществляется:</w:t>
      </w:r>
    </w:p>
    <w:p w:rsidR="003F3D7B" w:rsidRPr="007A4C04" w:rsidRDefault="003F3D7B" w:rsidP="003F3D7B">
      <w:pPr>
        <w:jc w:val="both"/>
        <w:outlineLvl w:val="0"/>
        <w:rPr>
          <w:bCs/>
          <w:color w:val="17365D" w:themeColor="text2" w:themeShade="BF"/>
          <w:sz w:val="28"/>
          <w:szCs w:val="28"/>
        </w:rPr>
      </w:pPr>
      <w:r w:rsidRPr="007A4C04">
        <w:rPr>
          <w:bCs/>
          <w:color w:val="17365D" w:themeColor="text2" w:themeShade="BF"/>
          <w:sz w:val="28"/>
          <w:szCs w:val="28"/>
        </w:rPr>
        <w:t xml:space="preserve">      1) непосредственно при личном приеме заяв</w:t>
      </w:r>
      <w:r w:rsidR="001D4CD0">
        <w:rPr>
          <w:bCs/>
          <w:color w:val="17365D" w:themeColor="text2" w:themeShade="BF"/>
          <w:sz w:val="28"/>
          <w:szCs w:val="28"/>
        </w:rPr>
        <w:t xml:space="preserve">ителя в </w:t>
      </w:r>
      <w:proofErr w:type="gramStart"/>
      <w:r w:rsidR="001D4CD0">
        <w:rPr>
          <w:bCs/>
          <w:color w:val="17365D" w:themeColor="text2" w:themeShade="BF"/>
          <w:sz w:val="28"/>
          <w:szCs w:val="28"/>
        </w:rPr>
        <w:t>администрацию  Сергинского</w:t>
      </w:r>
      <w:proofErr w:type="gramEnd"/>
      <w:r w:rsidRPr="007A4C04">
        <w:rPr>
          <w:bCs/>
          <w:color w:val="17365D" w:themeColor="text2" w:themeShade="BF"/>
          <w:sz w:val="28"/>
          <w:szCs w:val="28"/>
        </w:rPr>
        <w:t xml:space="preserve"> сельсовета Куйбышевского района Новосибирской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F3D7B" w:rsidRPr="007A4C04" w:rsidRDefault="003F3D7B" w:rsidP="003F3D7B">
      <w:pPr>
        <w:jc w:val="both"/>
        <w:outlineLvl w:val="0"/>
        <w:rPr>
          <w:bCs/>
          <w:color w:val="17365D" w:themeColor="text2" w:themeShade="BF"/>
          <w:sz w:val="28"/>
          <w:szCs w:val="28"/>
        </w:rPr>
      </w:pPr>
      <w:r w:rsidRPr="007A4C04">
        <w:rPr>
          <w:bCs/>
          <w:color w:val="17365D" w:themeColor="text2" w:themeShade="BF"/>
          <w:sz w:val="28"/>
          <w:szCs w:val="28"/>
        </w:rPr>
        <w:t xml:space="preserve">     2) по телефону в Уполномоченном органе или многофункциональном центре; </w:t>
      </w:r>
    </w:p>
    <w:p w:rsidR="003F3D7B" w:rsidRPr="007A4C04" w:rsidRDefault="003F3D7B" w:rsidP="003F3D7B">
      <w:pPr>
        <w:jc w:val="both"/>
        <w:outlineLvl w:val="0"/>
        <w:rPr>
          <w:bCs/>
          <w:color w:val="17365D" w:themeColor="text2" w:themeShade="BF"/>
          <w:sz w:val="28"/>
          <w:szCs w:val="28"/>
        </w:rPr>
      </w:pPr>
      <w:r w:rsidRPr="007A4C04">
        <w:rPr>
          <w:bCs/>
          <w:color w:val="17365D" w:themeColor="text2" w:themeShade="BF"/>
          <w:sz w:val="28"/>
          <w:szCs w:val="28"/>
        </w:rPr>
        <w:t xml:space="preserve">     3) письменно, в том числе посредством электронной почты, факсимильной связи;</w:t>
      </w:r>
    </w:p>
    <w:p w:rsidR="003F3D7B" w:rsidRPr="007A4C04" w:rsidRDefault="003F3D7B" w:rsidP="003F3D7B">
      <w:pPr>
        <w:jc w:val="both"/>
        <w:outlineLvl w:val="0"/>
        <w:rPr>
          <w:bCs/>
          <w:color w:val="17365D" w:themeColor="text2" w:themeShade="BF"/>
          <w:sz w:val="28"/>
          <w:szCs w:val="28"/>
        </w:rPr>
      </w:pPr>
      <w:r w:rsidRPr="007A4C04">
        <w:rPr>
          <w:bCs/>
          <w:color w:val="17365D" w:themeColor="text2" w:themeShade="BF"/>
          <w:sz w:val="28"/>
          <w:szCs w:val="28"/>
        </w:rPr>
        <w:t xml:space="preserve">     4) посредством размещения в открытой и доступной форме информации:</w:t>
      </w:r>
    </w:p>
    <w:p w:rsidR="003F3D7B" w:rsidRPr="007A4C04" w:rsidRDefault="003F3D7B" w:rsidP="003F3D7B">
      <w:pPr>
        <w:jc w:val="both"/>
        <w:outlineLvl w:val="0"/>
        <w:rPr>
          <w:bCs/>
          <w:color w:val="17365D" w:themeColor="text2" w:themeShade="BF"/>
          <w:sz w:val="28"/>
          <w:szCs w:val="28"/>
        </w:rPr>
      </w:pPr>
      <w:r w:rsidRPr="007A4C04">
        <w:rPr>
          <w:bCs/>
          <w:color w:val="17365D" w:themeColor="text2" w:themeShade="BF"/>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3F3D7B" w:rsidRPr="007A4C04" w:rsidRDefault="003F3D7B" w:rsidP="003F3D7B">
      <w:pPr>
        <w:jc w:val="both"/>
        <w:outlineLvl w:val="0"/>
        <w:rPr>
          <w:bCs/>
          <w:color w:val="17365D" w:themeColor="text2" w:themeShade="BF"/>
          <w:sz w:val="28"/>
          <w:szCs w:val="28"/>
        </w:rPr>
      </w:pPr>
      <w:r w:rsidRPr="007A4C04">
        <w:rPr>
          <w:bCs/>
          <w:color w:val="17365D" w:themeColor="text2" w:themeShade="BF"/>
          <w:sz w:val="28"/>
          <w:szCs w:val="28"/>
        </w:rPr>
        <w:t>на официальном сайте Уполномоченного органа</w:t>
      </w:r>
      <w:r w:rsidR="00882A0F">
        <w:rPr>
          <w:bCs/>
          <w:color w:val="17365D" w:themeColor="text2" w:themeShade="BF"/>
          <w:sz w:val="28"/>
          <w:szCs w:val="28"/>
        </w:rPr>
        <w:t xml:space="preserve"> </w:t>
      </w:r>
      <w:proofErr w:type="gramStart"/>
      <w:r w:rsidR="00882A0F">
        <w:rPr>
          <w:bCs/>
          <w:color w:val="17365D" w:themeColor="text2" w:themeShade="BF"/>
          <w:sz w:val="28"/>
          <w:szCs w:val="28"/>
        </w:rPr>
        <w:t>(</w:t>
      </w:r>
      <w:r w:rsidR="00882A0F">
        <w:rPr>
          <w:color w:val="0000FF"/>
          <w:sz w:val="28"/>
          <w:szCs w:val="28"/>
          <w:u w:val="single"/>
        </w:rPr>
        <w:t xml:space="preserve"> </w:t>
      </w:r>
      <w:r w:rsidR="001D4CD0" w:rsidRPr="00163D3A">
        <w:rPr>
          <w:color w:val="0000FF"/>
          <w:sz w:val="28"/>
          <w:szCs w:val="28"/>
          <w:u w:val="single"/>
          <w:lang w:val="en-US"/>
        </w:rPr>
        <w:t>https</w:t>
      </w:r>
      <w:r w:rsidR="001D4CD0" w:rsidRPr="00163D3A">
        <w:rPr>
          <w:color w:val="0000FF"/>
          <w:sz w:val="28"/>
          <w:szCs w:val="28"/>
          <w:u w:val="single"/>
        </w:rPr>
        <w:t>://</w:t>
      </w:r>
      <w:proofErr w:type="spellStart"/>
      <w:r w:rsidR="001D4CD0" w:rsidRPr="00163D3A">
        <w:rPr>
          <w:color w:val="0000FF"/>
          <w:sz w:val="28"/>
          <w:szCs w:val="28"/>
          <w:u w:val="single"/>
          <w:lang w:val="en-US"/>
        </w:rPr>
        <w:t>sergino</w:t>
      </w:r>
      <w:proofErr w:type="spellEnd"/>
      <w:r w:rsidR="001D4CD0" w:rsidRPr="00163D3A">
        <w:rPr>
          <w:color w:val="0000FF"/>
          <w:sz w:val="28"/>
          <w:szCs w:val="28"/>
          <w:u w:val="single"/>
        </w:rPr>
        <w:t>.</w:t>
      </w:r>
      <w:proofErr w:type="spellStart"/>
      <w:r w:rsidR="001D4CD0" w:rsidRPr="00163D3A">
        <w:rPr>
          <w:color w:val="0000FF"/>
          <w:sz w:val="28"/>
          <w:szCs w:val="28"/>
          <w:u w:val="single"/>
          <w:lang w:val="en-US"/>
        </w:rPr>
        <w:t>nso</w:t>
      </w:r>
      <w:proofErr w:type="spellEnd"/>
      <w:r w:rsidR="001D4CD0" w:rsidRPr="00163D3A">
        <w:rPr>
          <w:color w:val="0000FF"/>
          <w:sz w:val="28"/>
          <w:szCs w:val="28"/>
          <w:u w:val="single"/>
        </w:rPr>
        <w:t>.</w:t>
      </w:r>
      <w:proofErr w:type="spellStart"/>
      <w:r w:rsidR="001D4CD0" w:rsidRPr="00163D3A">
        <w:rPr>
          <w:color w:val="0000FF"/>
          <w:sz w:val="28"/>
          <w:szCs w:val="28"/>
          <w:u w:val="single"/>
          <w:lang w:val="en-US"/>
        </w:rPr>
        <w:t>ru</w:t>
      </w:r>
      <w:proofErr w:type="spellEnd"/>
      <w:proofErr w:type="gramEnd"/>
      <w:r w:rsidRPr="007A4C04">
        <w:rPr>
          <w:bCs/>
          <w:color w:val="17365D" w:themeColor="text2" w:themeShade="BF"/>
          <w:sz w:val="28"/>
          <w:szCs w:val="28"/>
        </w:rPr>
        <w:t xml:space="preserve"> </w:t>
      </w:r>
      <w:r w:rsidRPr="007A4C04">
        <w:rPr>
          <w:bCs/>
          <w:color w:val="17365D" w:themeColor="text2" w:themeShade="BF"/>
          <w:sz w:val="28"/>
          <w:szCs w:val="28"/>
          <w:u w:val="single"/>
        </w:rPr>
        <w:t>)</w:t>
      </w:r>
      <w:r w:rsidRPr="007A4C04">
        <w:rPr>
          <w:bCs/>
          <w:color w:val="17365D" w:themeColor="text2" w:themeShade="BF"/>
          <w:sz w:val="28"/>
          <w:szCs w:val="28"/>
        </w:rPr>
        <w:t>;</w:t>
      </w:r>
    </w:p>
    <w:p w:rsidR="003F3D7B" w:rsidRDefault="003F3D7B" w:rsidP="003F3D7B">
      <w:pPr>
        <w:pStyle w:val="a3"/>
        <w:spacing w:before="0" w:beforeAutospacing="0" w:after="0" w:afterAutospacing="0"/>
        <w:ind w:firstLine="567"/>
        <w:jc w:val="both"/>
        <w:rPr>
          <w:bCs/>
          <w:color w:val="17365D" w:themeColor="text2" w:themeShade="BF"/>
          <w:sz w:val="28"/>
          <w:szCs w:val="28"/>
        </w:rPr>
      </w:pPr>
      <w:r w:rsidRPr="007A4C04">
        <w:rPr>
          <w:bCs/>
          <w:color w:val="17365D" w:themeColor="text2" w:themeShade="BF"/>
          <w:sz w:val="28"/>
          <w:szCs w:val="28"/>
        </w:rPr>
        <w:t xml:space="preserve">      5) посредством размещения информации на информационных стендах Уполномоченного органа или многофункционального центра.</w:t>
      </w:r>
    </w:p>
    <w:p w:rsidR="003F3D7B" w:rsidRPr="002118BD" w:rsidRDefault="003F3D7B" w:rsidP="003F3D7B">
      <w:pPr>
        <w:jc w:val="both"/>
        <w:outlineLvl w:val="0"/>
        <w:rPr>
          <w:bCs/>
          <w:color w:val="17365D" w:themeColor="text2" w:themeShade="BF"/>
          <w:sz w:val="28"/>
          <w:szCs w:val="28"/>
        </w:rPr>
      </w:pPr>
      <w:r>
        <w:rPr>
          <w:bCs/>
          <w:color w:val="17365D" w:themeColor="text2" w:themeShade="BF"/>
          <w:sz w:val="28"/>
          <w:szCs w:val="28"/>
        </w:rPr>
        <w:t xml:space="preserve">        </w:t>
      </w:r>
      <w:r w:rsidRPr="002118BD">
        <w:rPr>
          <w:bCs/>
          <w:color w:val="17365D" w:themeColor="text2" w:themeShade="BF"/>
          <w:sz w:val="28"/>
          <w:szCs w:val="28"/>
        </w:rPr>
        <w:t>1.4. Информирование осуществляется по вопросам, касающимся:</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способов подачи заявления о предоставлении государственной (муниципальной) услуги;</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справочной информации о работе Уполномоченного органа;</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 xml:space="preserve">порядка и сроков предоставления муниципальной услуги; </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по вопросам предоставления услуг, которые являются необходимыми и обязательными для предоставления муниципальной услуги;</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3F3D7B" w:rsidRPr="002118BD" w:rsidRDefault="003F3D7B" w:rsidP="003F3D7B">
      <w:pPr>
        <w:jc w:val="both"/>
        <w:outlineLvl w:val="0"/>
        <w:rPr>
          <w:bCs/>
          <w:color w:val="17365D" w:themeColor="text2" w:themeShade="BF"/>
          <w:sz w:val="28"/>
          <w:szCs w:val="28"/>
        </w:rPr>
      </w:pPr>
      <w:r>
        <w:rPr>
          <w:bCs/>
          <w:color w:val="17365D" w:themeColor="text2" w:themeShade="BF"/>
          <w:sz w:val="28"/>
          <w:szCs w:val="28"/>
        </w:rPr>
        <w:t xml:space="preserve">       </w:t>
      </w:r>
      <w:r w:rsidRPr="002118BD">
        <w:rPr>
          <w:bCs/>
          <w:color w:val="17365D" w:themeColor="text2" w:themeShade="BF"/>
          <w:sz w:val="28"/>
          <w:szCs w:val="28"/>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изложить обращение в письменной форме; назначить другое время для консультаций.</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Продолжительность информирования по телефону не должна превышать 10 минут.</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Информирование осуществляется в соответствии с графиком приема граждан.</w:t>
      </w:r>
    </w:p>
    <w:p w:rsidR="003F3D7B" w:rsidRPr="002118BD" w:rsidRDefault="003F3D7B" w:rsidP="003F3D7B">
      <w:pPr>
        <w:jc w:val="both"/>
        <w:outlineLvl w:val="0"/>
        <w:rPr>
          <w:bCs/>
          <w:color w:val="17365D" w:themeColor="text2" w:themeShade="BF"/>
          <w:sz w:val="28"/>
          <w:szCs w:val="28"/>
        </w:rPr>
      </w:pPr>
      <w:r>
        <w:rPr>
          <w:bCs/>
          <w:color w:val="17365D" w:themeColor="text2" w:themeShade="BF"/>
          <w:sz w:val="28"/>
          <w:szCs w:val="28"/>
        </w:rPr>
        <w:t xml:space="preserve">      </w:t>
      </w:r>
      <w:r w:rsidRPr="002118BD">
        <w:rPr>
          <w:bCs/>
          <w:color w:val="17365D" w:themeColor="text2" w:themeShade="BF"/>
          <w:sz w:val="28"/>
          <w:szCs w:val="28"/>
        </w:rPr>
        <w:t>1.6.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F3D7B" w:rsidRPr="002118BD" w:rsidRDefault="003F3D7B" w:rsidP="003F3D7B">
      <w:pPr>
        <w:jc w:val="both"/>
        <w:outlineLvl w:val="0"/>
        <w:rPr>
          <w:bCs/>
          <w:color w:val="17365D" w:themeColor="text2" w:themeShade="BF"/>
          <w:sz w:val="28"/>
          <w:szCs w:val="28"/>
        </w:rPr>
      </w:pPr>
      <w:r>
        <w:rPr>
          <w:bCs/>
          <w:color w:val="17365D" w:themeColor="text2" w:themeShade="BF"/>
          <w:sz w:val="28"/>
          <w:szCs w:val="28"/>
        </w:rPr>
        <w:t xml:space="preserve">     </w:t>
      </w:r>
      <w:r w:rsidRPr="002118BD">
        <w:rPr>
          <w:bCs/>
          <w:color w:val="17365D" w:themeColor="text2" w:themeShade="BF"/>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3D7B" w:rsidRPr="002118BD" w:rsidRDefault="003F3D7B" w:rsidP="003F3D7B">
      <w:pPr>
        <w:jc w:val="both"/>
        <w:outlineLvl w:val="0"/>
        <w:rPr>
          <w:bCs/>
          <w:color w:val="17365D" w:themeColor="text2" w:themeShade="BF"/>
          <w:sz w:val="28"/>
          <w:szCs w:val="28"/>
        </w:rPr>
      </w:pPr>
      <w:r>
        <w:rPr>
          <w:bCs/>
          <w:color w:val="17365D" w:themeColor="text2" w:themeShade="BF"/>
          <w:sz w:val="28"/>
          <w:szCs w:val="28"/>
        </w:rPr>
        <w:t xml:space="preserve">        </w:t>
      </w:r>
      <w:r w:rsidRPr="002118BD">
        <w:rPr>
          <w:bCs/>
          <w:color w:val="17365D" w:themeColor="text2" w:themeShade="BF"/>
          <w:sz w:val="28"/>
          <w:szCs w:val="28"/>
        </w:rP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lastRenderedPageBreak/>
        <w:t>о месте нахождения и графике работы Уполномоченного органа и ответственных за предоставление муниципальной услуги, а также многофункциональных центров;</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справочные телефоны Уполномоченного органа, ответственных за предоставление муниципальной услуги, в том числе номер телефона-автоинформатора (при наличии);</w:t>
      </w:r>
    </w:p>
    <w:p w:rsidR="003F3D7B" w:rsidRPr="002118BD" w:rsidRDefault="003F3D7B" w:rsidP="003F3D7B">
      <w:pPr>
        <w:jc w:val="both"/>
        <w:outlineLvl w:val="0"/>
        <w:rPr>
          <w:bCs/>
          <w:color w:val="17365D" w:themeColor="text2" w:themeShade="BF"/>
          <w:sz w:val="28"/>
          <w:szCs w:val="28"/>
        </w:rPr>
      </w:pPr>
      <w:r w:rsidRPr="002118BD">
        <w:rPr>
          <w:bCs/>
          <w:color w:val="17365D" w:themeColor="text2" w:themeShade="BF"/>
          <w:sz w:val="28"/>
          <w:szCs w:val="28"/>
        </w:rPr>
        <w:t>адрес официального сайта, а также электронной почты и (или) формы обратной связи Уполномоченного органа в сети «Интернет».</w:t>
      </w:r>
    </w:p>
    <w:p w:rsidR="003F3D7B" w:rsidRPr="002118BD" w:rsidRDefault="003F3D7B" w:rsidP="003F3D7B">
      <w:pPr>
        <w:jc w:val="both"/>
        <w:outlineLvl w:val="0"/>
        <w:rPr>
          <w:bCs/>
          <w:color w:val="17365D" w:themeColor="text2" w:themeShade="BF"/>
          <w:sz w:val="28"/>
          <w:szCs w:val="28"/>
        </w:rPr>
      </w:pPr>
      <w:r>
        <w:rPr>
          <w:bCs/>
          <w:color w:val="17365D" w:themeColor="text2" w:themeShade="BF"/>
          <w:sz w:val="28"/>
          <w:szCs w:val="28"/>
        </w:rPr>
        <w:t xml:space="preserve">       </w:t>
      </w:r>
      <w:r w:rsidRPr="002118BD">
        <w:rPr>
          <w:bCs/>
          <w:color w:val="17365D" w:themeColor="text2" w:themeShade="BF"/>
          <w:sz w:val="28"/>
          <w:szCs w:val="28"/>
        </w:rP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F3D7B" w:rsidRPr="002118BD" w:rsidRDefault="003F3D7B" w:rsidP="003F3D7B">
      <w:pPr>
        <w:jc w:val="both"/>
        <w:outlineLvl w:val="0"/>
        <w:rPr>
          <w:bCs/>
          <w:color w:val="17365D" w:themeColor="text2" w:themeShade="BF"/>
          <w:sz w:val="28"/>
          <w:szCs w:val="28"/>
        </w:rPr>
      </w:pPr>
      <w:r>
        <w:rPr>
          <w:bCs/>
          <w:color w:val="17365D" w:themeColor="text2" w:themeShade="BF"/>
          <w:sz w:val="28"/>
          <w:szCs w:val="28"/>
        </w:rPr>
        <w:t xml:space="preserve">        </w:t>
      </w:r>
      <w:r w:rsidRPr="002118BD">
        <w:rPr>
          <w:bCs/>
          <w:color w:val="17365D" w:themeColor="text2" w:themeShade="BF"/>
          <w:sz w:val="28"/>
          <w:szCs w:val="28"/>
        </w:rPr>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F3D7B" w:rsidRPr="002118BD" w:rsidRDefault="003F3D7B" w:rsidP="003F3D7B">
      <w:pPr>
        <w:jc w:val="both"/>
        <w:outlineLvl w:val="0"/>
        <w:rPr>
          <w:bCs/>
          <w:color w:val="17365D" w:themeColor="text2" w:themeShade="BF"/>
          <w:sz w:val="28"/>
          <w:szCs w:val="28"/>
        </w:rPr>
      </w:pPr>
      <w:r>
        <w:rPr>
          <w:bCs/>
          <w:color w:val="17365D" w:themeColor="text2" w:themeShade="BF"/>
          <w:sz w:val="28"/>
          <w:szCs w:val="28"/>
        </w:rPr>
        <w:t xml:space="preserve">       </w:t>
      </w:r>
      <w:r w:rsidRPr="002118BD">
        <w:rPr>
          <w:bCs/>
          <w:color w:val="17365D" w:themeColor="text2" w:themeShade="BF"/>
          <w:sz w:val="28"/>
          <w:szCs w:val="28"/>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1D4CD0" w:rsidRDefault="001D4CD0" w:rsidP="003F3D7B">
      <w:pPr>
        <w:pStyle w:val="a3"/>
        <w:spacing w:before="0" w:beforeAutospacing="0" w:after="0" w:afterAutospacing="0"/>
        <w:ind w:firstLine="567"/>
        <w:jc w:val="center"/>
        <w:rPr>
          <w:b/>
          <w:bCs/>
          <w:color w:val="000000"/>
          <w:sz w:val="28"/>
          <w:szCs w:val="28"/>
        </w:rPr>
      </w:pPr>
    </w:p>
    <w:p w:rsidR="003F3D7B" w:rsidRPr="000627F2" w:rsidRDefault="003F3D7B" w:rsidP="003F3D7B">
      <w:pPr>
        <w:pStyle w:val="a3"/>
        <w:spacing w:before="0" w:beforeAutospacing="0" w:after="0" w:afterAutospacing="0"/>
        <w:ind w:firstLine="567"/>
        <w:jc w:val="center"/>
        <w:rPr>
          <w:color w:val="000000"/>
          <w:sz w:val="28"/>
          <w:szCs w:val="28"/>
        </w:rPr>
      </w:pPr>
      <w:r w:rsidRPr="000627F2">
        <w:rPr>
          <w:b/>
          <w:bCs/>
          <w:color w:val="000000"/>
          <w:sz w:val="28"/>
          <w:szCs w:val="28"/>
        </w:rPr>
        <w:t>2. Стандарт предоставления муниципальной услуги</w:t>
      </w:r>
    </w:p>
    <w:p w:rsidR="003F3D7B" w:rsidRPr="00020203" w:rsidRDefault="003F3D7B" w:rsidP="003F3D7B">
      <w:pPr>
        <w:pStyle w:val="a3"/>
        <w:spacing w:before="0" w:beforeAutospacing="0" w:after="0" w:afterAutospacing="0"/>
        <w:ind w:firstLine="567"/>
        <w:jc w:val="both"/>
        <w:rPr>
          <w:rFonts w:ascii="Arial" w:hAnsi="Arial" w:cs="Arial"/>
          <w:color w:val="000000"/>
        </w:rPr>
      </w:pPr>
      <w:r w:rsidRPr="00020203">
        <w:rPr>
          <w:rFonts w:ascii="Arial" w:hAnsi="Arial" w:cs="Arial"/>
          <w:color w:val="000000"/>
        </w:rPr>
        <w:t> </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 Наименование муниципальной услуги.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2.1.1. Муниципальная услуга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(далее – Муниципальная услуга).</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2.1.2. Муниципальная услуга предоставляется Администрацией </w:t>
      </w:r>
      <w:r w:rsidR="001D4CD0">
        <w:rPr>
          <w:color w:val="000000"/>
          <w:sz w:val="28"/>
          <w:szCs w:val="28"/>
        </w:rPr>
        <w:t>Сергинского</w:t>
      </w:r>
      <w:r w:rsidRPr="000627F2">
        <w:rPr>
          <w:color w:val="000000"/>
          <w:sz w:val="28"/>
          <w:szCs w:val="28"/>
        </w:rPr>
        <w:t xml:space="preserve"> сельсовета Куйбышевского района Новосибирской области (далее – Администрация).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2.1.3.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Управление Федеральной службы государственной регистрации, кадастра и картографии по Новосибирской области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Место нахождения </w:t>
      </w:r>
      <w:r>
        <w:rPr>
          <w:color w:val="000000"/>
          <w:sz w:val="28"/>
          <w:szCs w:val="28"/>
        </w:rPr>
        <w:t>Администрации: 6323</w:t>
      </w:r>
      <w:r w:rsidR="00E02EFB">
        <w:rPr>
          <w:color w:val="000000"/>
          <w:sz w:val="28"/>
          <w:szCs w:val="28"/>
        </w:rPr>
        <w:t>58</w:t>
      </w:r>
      <w:r w:rsidRPr="000627F2">
        <w:rPr>
          <w:color w:val="000000"/>
          <w:sz w:val="28"/>
          <w:szCs w:val="28"/>
        </w:rPr>
        <w:t>, Новосибирская област</w:t>
      </w:r>
      <w:r w:rsidR="001D4CD0">
        <w:rPr>
          <w:color w:val="000000"/>
          <w:sz w:val="28"/>
          <w:szCs w:val="28"/>
        </w:rPr>
        <w:t>ь, Куйбышевский район, д. Сергино, ул. Центральная 23</w:t>
      </w:r>
      <w:r w:rsidRPr="000627F2">
        <w:rPr>
          <w:color w:val="000000"/>
          <w:sz w:val="28"/>
          <w:szCs w:val="28"/>
        </w:rPr>
        <w:t>.</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lastRenderedPageBreak/>
        <w:t>Информацию о графике работы Управления Федеральной службы государственной регистрации, кадастра и картографии по Новосибирской области можно получить на официальном сайте организации http://www.to54.rosreestr.ru и по телефону (383) 227-10-87; 325-05-24;</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2.1.4. Запрещается требовать от заявителя: </w:t>
      </w:r>
    </w:p>
    <w:p w:rsidR="003F3D7B" w:rsidRPr="000627F2" w:rsidRDefault="003F3D7B" w:rsidP="003F3D7B">
      <w:pPr>
        <w:tabs>
          <w:tab w:val="left" w:pos="0"/>
          <w:tab w:val="left" w:pos="142"/>
        </w:tabs>
        <w:jc w:val="both"/>
        <w:rPr>
          <w:sz w:val="28"/>
          <w:szCs w:val="28"/>
        </w:rPr>
      </w:pPr>
      <w:r>
        <w:rPr>
          <w:sz w:val="28"/>
          <w:szCs w:val="28"/>
        </w:rPr>
        <w:t xml:space="preserve">       </w:t>
      </w:r>
      <w:r w:rsidRPr="000627F2">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3D7B" w:rsidRPr="000627F2" w:rsidRDefault="003F3D7B" w:rsidP="003F3D7B">
      <w:pPr>
        <w:tabs>
          <w:tab w:val="left" w:pos="0"/>
          <w:tab w:val="left" w:pos="142"/>
        </w:tabs>
        <w:jc w:val="both"/>
        <w:rPr>
          <w:sz w:val="28"/>
          <w:szCs w:val="28"/>
        </w:rPr>
      </w:pPr>
      <w:r>
        <w:rPr>
          <w:sz w:val="28"/>
          <w:szCs w:val="28"/>
        </w:rPr>
        <w:t xml:space="preserve">       </w:t>
      </w:r>
      <w:r w:rsidRPr="000627F2">
        <w:rPr>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от 27.07.2010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F3D7B" w:rsidRPr="000627F2" w:rsidRDefault="003F3D7B" w:rsidP="003F3D7B">
      <w:pPr>
        <w:tabs>
          <w:tab w:val="left" w:pos="0"/>
          <w:tab w:val="left" w:pos="142"/>
        </w:tabs>
        <w:jc w:val="both"/>
        <w:rPr>
          <w:sz w:val="28"/>
          <w:szCs w:val="28"/>
        </w:rPr>
      </w:pPr>
      <w:r>
        <w:rPr>
          <w:sz w:val="28"/>
          <w:szCs w:val="28"/>
        </w:rPr>
        <w:t xml:space="preserve">        </w:t>
      </w:r>
      <w:r w:rsidRPr="000627F2">
        <w:rPr>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 ФЗ «Об организации предоставления государственных и</w:t>
      </w:r>
      <w:r w:rsidRPr="000627F2">
        <w:rPr>
          <w:spacing w:val="-45"/>
          <w:sz w:val="28"/>
          <w:szCs w:val="28"/>
        </w:rPr>
        <w:t xml:space="preserve"> </w:t>
      </w:r>
      <w:r w:rsidRPr="000627F2">
        <w:rPr>
          <w:sz w:val="28"/>
          <w:szCs w:val="28"/>
        </w:rPr>
        <w:t>муниципальных услуг»;</w:t>
      </w:r>
    </w:p>
    <w:p w:rsidR="003F3D7B" w:rsidRPr="000627F2" w:rsidRDefault="003F3D7B" w:rsidP="003F3D7B">
      <w:pPr>
        <w:tabs>
          <w:tab w:val="left" w:pos="0"/>
          <w:tab w:val="left" w:pos="142"/>
        </w:tabs>
        <w:jc w:val="both"/>
        <w:rPr>
          <w:sz w:val="28"/>
          <w:szCs w:val="28"/>
        </w:rPr>
      </w:pPr>
      <w:r>
        <w:rPr>
          <w:sz w:val="28"/>
          <w:szCs w:val="28"/>
        </w:rPr>
        <w:t xml:space="preserve">       </w:t>
      </w:r>
      <w:r w:rsidRPr="000627F2">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3D7B" w:rsidRPr="000627F2" w:rsidRDefault="003F3D7B" w:rsidP="003F3D7B">
      <w:pPr>
        <w:tabs>
          <w:tab w:val="left" w:pos="0"/>
          <w:tab w:val="left" w:pos="142"/>
        </w:tabs>
        <w:ind w:left="360"/>
        <w:jc w:val="both"/>
        <w:rPr>
          <w:sz w:val="28"/>
          <w:szCs w:val="28"/>
        </w:rPr>
      </w:pPr>
      <w:r w:rsidRPr="000627F2">
        <w:rPr>
          <w:sz w:val="28"/>
          <w:szCs w:val="28"/>
        </w:rPr>
        <w:t>а) изменение требований нормативных правовых актов, касающихся</w:t>
      </w:r>
    </w:p>
    <w:p w:rsidR="003F3D7B" w:rsidRPr="000627F2" w:rsidRDefault="003F3D7B" w:rsidP="003F3D7B">
      <w:pPr>
        <w:tabs>
          <w:tab w:val="left" w:pos="0"/>
          <w:tab w:val="left" w:pos="142"/>
        </w:tabs>
        <w:jc w:val="both"/>
        <w:rPr>
          <w:sz w:val="28"/>
          <w:szCs w:val="28"/>
        </w:rPr>
      </w:pPr>
      <w:r w:rsidRPr="000627F2">
        <w:rPr>
          <w:sz w:val="28"/>
          <w:szCs w:val="28"/>
        </w:rPr>
        <w:t>предоставления муниципальной услуги, после первоначальной подачи заявления о предоставлении муниципальной услуги;</w:t>
      </w:r>
    </w:p>
    <w:p w:rsidR="003F3D7B" w:rsidRPr="000627F2" w:rsidRDefault="003F3D7B" w:rsidP="003F3D7B">
      <w:pPr>
        <w:tabs>
          <w:tab w:val="left" w:pos="0"/>
          <w:tab w:val="left" w:pos="142"/>
        </w:tabs>
        <w:ind w:left="360"/>
        <w:jc w:val="both"/>
        <w:rPr>
          <w:sz w:val="28"/>
          <w:szCs w:val="28"/>
        </w:rPr>
      </w:pPr>
      <w:r w:rsidRPr="000627F2">
        <w:rPr>
          <w:sz w:val="28"/>
          <w:szCs w:val="28"/>
        </w:rPr>
        <w:t xml:space="preserve">б) наличие ошибок в заявлении о предоставлении муниципальной услуги </w:t>
      </w:r>
    </w:p>
    <w:p w:rsidR="003F3D7B" w:rsidRPr="000627F2" w:rsidRDefault="003F3D7B" w:rsidP="003F3D7B">
      <w:pPr>
        <w:tabs>
          <w:tab w:val="left" w:pos="0"/>
          <w:tab w:val="left" w:pos="142"/>
        </w:tabs>
        <w:jc w:val="both"/>
        <w:rPr>
          <w:sz w:val="28"/>
          <w:szCs w:val="28"/>
        </w:rPr>
      </w:pPr>
      <w:r w:rsidRPr="000627F2">
        <w:rPr>
          <w:sz w:val="28"/>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0627F2">
        <w:rPr>
          <w:sz w:val="28"/>
          <w:szCs w:val="28"/>
        </w:rPr>
        <w:lastRenderedPageBreak/>
        <w:t>предоставлении муниципальной услуги и не включенных в представленный ранее комплект документов;</w:t>
      </w:r>
    </w:p>
    <w:p w:rsidR="003F3D7B" w:rsidRPr="000627F2" w:rsidRDefault="003F3D7B" w:rsidP="003F3D7B">
      <w:pPr>
        <w:tabs>
          <w:tab w:val="left" w:pos="0"/>
          <w:tab w:val="left" w:pos="142"/>
        </w:tabs>
        <w:ind w:left="360"/>
        <w:jc w:val="both"/>
        <w:rPr>
          <w:sz w:val="28"/>
          <w:szCs w:val="28"/>
        </w:rPr>
      </w:pPr>
      <w:r w:rsidRPr="000627F2">
        <w:rPr>
          <w:sz w:val="28"/>
          <w:szCs w:val="28"/>
        </w:rPr>
        <w:t xml:space="preserve">в) истечение срока действия документов или изменение информации </w:t>
      </w:r>
    </w:p>
    <w:p w:rsidR="003F3D7B" w:rsidRPr="000627F2" w:rsidRDefault="003F3D7B" w:rsidP="003F3D7B">
      <w:pPr>
        <w:tabs>
          <w:tab w:val="left" w:pos="0"/>
          <w:tab w:val="left" w:pos="142"/>
        </w:tabs>
        <w:jc w:val="both"/>
        <w:rPr>
          <w:sz w:val="28"/>
          <w:szCs w:val="28"/>
        </w:rPr>
      </w:pPr>
      <w:r w:rsidRPr="000627F2">
        <w:rPr>
          <w:sz w:val="28"/>
          <w:szCs w:val="28"/>
        </w:rPr>
        <w:t>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3D7B" w:rsidRPr="000627F2" w:rsidRDefault="003F3D7B" w:rsidP="003F3D7B">
      <w:pPr>
        <w:jc w:val="both"/>
        <w:rPr>
          <w:sz w:val="28"/>
          <w:szCs w:val="28"/>
        </w:rPr>
      </w:pPr>
      <w:r w:rsidRPr="000627F2">
        <w:rPr>
          <w:sz w:val="28"/>
          <w:szCs w:val="28"/>
        </w:rPr>
        <w:t xml:space="preserve">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w:t>
      </w:r>
      <w:r>
        <w:rPr>
          <w:sz w:val="28"/>
          <w:szCs w:val="28"/>
        </w:rPr>
        <w:t xml:space="preserve"> </w:t>
      </w:r>
      <w:r w:rsidRPr="000627F2">
        <w:rPr>
          <w:sz w:val="28"/>
          <w:szCs w:val="28"/>
        </w:rPr>
        <w:t>муниципальной услуги, о чем в письменном виде за подписью руководителя    органа, предоставляющего  муниципальную услугу при первоначально отказе в приеме документов, необходимых для предоставления</w:t>
      </w:r>
      <w:r>
        <w:rPr>
          <w:sz w:val="28"/>
          <w:szCs w:val="28"/>
        </w:rPr>
        <w:t xml:space="preserve"> </w:t>
      </w:r>
      <w:r w:rsidRPr="000627F2">
        <w:rPr>
          <w:sz w:val="28"/>
          <w:szCs w:val="28"/>
        </w:rPr>
        <w:t>муниципальной услуги, уведомляется заявитель, а также приносятся извинения за доставленные неудобства;</w:t>
      </w:r>
    </w:p>
    <w:p w:rsidR="003F3D7B" w:rsidRPr="00927D28" w:rsidRDefault="003F3D7B" w:rsidP="003F3D7B">
      <w:pPr>
        <w:jc w:val="both"/>
        <w:rPr>
          <w:sz w:val="28"/>
          <w:szCs w:val="28"/>
        </w:rPr>
      </w:pPr>
      <w:r>
        <w:rPr>
          <w:sz w:val="28"/>
          <w:szCs w:val="28"/>
        </w:rPr>
        <w:t xml:space="preserve">        </w:t>
      </w:r>
      <w:r w:rsidRPr="000627F2">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w:t>
      </w:r>
      <w:r w:rsidRPr="006F0D11">
        <w:rPr>
          <w:color w:val="000000" w:themeColor="text1"/>
          <w:sz w:val="28"/>
          <w:szCs w:val="28"/>
        </w:rPr>
        <w:t xml:space="preserve">с </w:t>
      </w:r>
      <w:hyperlink r:id="rId9" w:anchor="Par564"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 w:history="1">
        <w:r w:rsidRPr="006F0D11">
          <w:rPr>
            <w:rStyle w:val="a5"/>
            <w:color w:val="000000" w:themeColor="text1"/>
            <w:sz w:val="28"/>
            <w:szCs w:val="28"/>
            <w:u w:val="none"/>
          </w:rPr>
          <w:t>пунктом 7.2 части 1 статьи 16</w:t>
        </w:r>
      </w:hyperlink>
      <w:r w:rsidRPr="006F0D11">
        <w:rPr>
          <w:color w:val="000000" w:themeColor="text1"/>
          <w:sz w:val="28"/>
          <w:szCs w:val="28"/>
        </w:rPr>
        <w:t xml:space="preserve"> Федерального закона № 210-ФЗ «Об организации предоставления государственных и муниципальных услуг», за исключением</w:t>
      </w:r>
      <w:r w:rsidRPr="000627F2">
        <w:rPr>
          <w:sz w:val="28"/>
          <w:szCs w:val="28"/>
        </w:rPr>
        <w:t xml:space="preserve">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2.2. Результат предоставления муниципальной услуги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2.2.1. Результатом предоставления муниципальной услуги является – выдача заявителю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2.3. Срок предоставления муниципальной услуги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Срок предоставления муниципальной услуги составляет 30 дней с момента подачи полного пакета документов, согласно п. 2.5 Административного регламента.</w:t>
      </w:r>
    </w:p>
    <w:p w:rsidR="003F3D7B" w:rsidRPr="00AA2B39" w:rsidRDefault="003F3D7B" w:rsidP="003F3D7B">
      <w:pPr>
        <w:tabs>
          <w:tab w:val="left" w:pos="4270"/>
        </w:tabs>
        <w:ind w:firstLine="709"/>
        <w:jc w:val="both"/>
        <w:rPr>
          <w:color w:val="17365D" w:themeColor="text2" w:themeShade="BF"/>
          <w:sz w:val="28"/>
          <w:szCs w:val="28"/>
        </w:rPr>
      </w:pPr>
      <w:r w:rsidRPr="00AA2B39">
        <w:rPr>
          <w:color w:val="0F243E" w:themeColor="text2" w:themeShade="80"/>
          <w:sz w:val="28"/>
          <w:szCs w:val="28"/>
        </w:rPr>
        <w:t xml:space="preserve">2.3.1.  </w:t>
      </w:r>
      <w:r w:rsidRPr="00AA2B39">
        <w:rPr>
          <w:bCs/>
          <w:color w:val="0F243E" w:themeColor="text2" w:themeShade="80"/>
          <w:sz w:val="28"/>
          <w:szCs w:val="28"/>
        </w:rPr>
        <w:t xml:space="preserve">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уполномоченным органом местного самоуправления не позднее чем через 45 календарных дней со дня подачи заявления. </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2.3.2.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решение уполномоченного органа местного самоуправления. В случае выбора заявителем в заявлении способа получения </w:t>
      </w:r>
      <w:r w:rsidRPr="000627F2">
        <w:rPr>
          <w:color w:val="000000"/>
          <w:sz w:val="28"/>
          <w:szCs w:val="28"/>
        </w:rPr>
        <w:lastRenderedPageBreak/>
        <w:t>лично в многофункциональном центре такое решение направляется в указанный в настоящем пункте срок в многофункциональный центр.</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2.3.3. Мотивированный отказ в предоставлении муниципальной услуги направляется заявителям в срок, не превышающий 30 дней со дня регистрации в Администрации заявления о предоставлении муниципальной услуги.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2.3.4. При направлении заявления и нотариально заверенных копий всех необходимых документов по почте срок предоставления муниципальной услуги отсчитывается от даты их поступления в орган (по дате регистрации).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2.3.5. В случае представления гражданином заявления через МФЦ срок принятия решения о предоставлении муниципальной услуги или об отказе в ее предоставлении исчисляется со дня передачи МФЦ такого заявления в администрацию </w:t>
      </w:r>
      <w:r w:rsidR="001D4CD0">
        <w:rPr>
          <w:color w:val="000000"/>
          <w:sz w:val="28"/>
          <w:szCs w:val="28"/>
        </w:rPr>
        <w:t>Сергинского</w:t>
      </w:r>
      <w:r w:rsidRPr="000627F2">
        <w:rPr>
          <w:color w:val="000000"/>
          <w:sz w:val="28"/>
          <w:szCs w:val="28"/>
        </w:rPr>
        <w:t xml:space="preserve"> сельсовета.</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2.3.6. Срок выдачи документа.</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По результатам работы специалист администрации, ответственный за предоставление муниципальной услуги, направляет заявителю в 5-дневный срок один экземпляр заключения комиссии.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В случае признания жилого помещения не 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решение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одного рабочего дня, следующего за днем оформления решения.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2.4. Перечень нормативных правовых актов Российской Федерации, Новосибирской области и муниципальных правовых актов </w:t>
      </w:r>
      <w:r w:rsidR="001D4CD0">
        <w:rPr>
          <w:color w:val="000000"/>
          <w:sz w:val="28"/>
          <w:szCs w:val="28"/>
        </w:rPr>
        <w:t>Сергинского</w:t>
      </w:r>
      <w:r w:rsidRPr="000627F2">
        <w:rPr>
          <w:color w:val="000000"/>
          <w:sz w:val="28"/>
          <w:szCs w:val="28"/>
        </w:rPr>
        <w:t xml:space="preserve"> сельсовета Куйбышевского района Новосибирской области,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w:t>
      </w:r>
      <w:r w:rsidR="001D4CD0">
        <w:rPr>
          <w:color w:val="000000"/>
          <w:sz w:val="28"/>
          <w:szCs w:val="28"/>
        </w:rPr>
        <w:t>Сергинского</w:t>
      </w:r>
      <w:r w:rsidRPr="000627F2">
        <w:rPr>
          <w:color w:val="000000"/>
          <w:sz w:val="28"/>
          <w:szCs w:val="28"/>
        </w:rPr>
        <w:t xml:space="preserve"> сельсовета Куйбышевского района Новосибирской области в информационно телекоммуникационной сети "Интернет"</w:t>
      </w:r>
      <w:r w:rsidR="001D4CD0">
        <w:rPr>
          <w:color w:val="000000"/>
          <w:sz w:val="28"/>
          <w:szCs w:val="28"/>
        </w:rPr>
        <w:t xml:space="preserve"> </w:t>
      </w:r>
      <w:r w:rsidRPr="000627F2">
        <w:rPr>
          <w:color w:val="000000"/>
          <w:sz w:val="28"/>
          <w:szCs w:val="28"/>
        </w:rPr>
        <w:t>(</w:t>
      </w:r>
      <w:r w:rsidR="001D4CD0" w:rsidRPr="001D4CD0">
        <w:rPr>
          <w:color w:val="0000FF"/>
          <w:sz w:val="28"/>
          <w:szCs w:val="28"/>
          <w:u w:val="single"/>
          <w:lang w:val="en-US"/>
        </w:rPr>
        <w:t>https</w:t>
      </w:r>
      <w:r w:rsidR="001D4CD0" w:rsidRPr="001D4CD0">
        <w:rPr>
          <w:color w:val="0000FF"/>
          <w:sz w:val="28"/>
          <w:szCs w:val="28"/>
          <w:u w:val="single"/>
        </w:rPr>
        <w:t>://</w:t>
      </w:r>
      <w:proofErr w:type="spellStart"/>
      <w:r w:rsidR="001D4CD0" w:rsidRPr="001D4CD0">
        <w:rPr>
          <w:color w:val="0000FF"/>
          <w:sz w:val="28"/>
          <w:szCs w:val="28"/>
          <w:u w:val="single"/>
          <w:lang w:val="en-US"/>
        </w:rPr>
        <w:t>sergino</w:t>
      </w:r>
      <w:proofErr w:type="spellEnd"/>
      <w:r w:rsidR="001D4CD0" w:rsidRPr="001D4CD0">
        <w:rPr>
          <w:color w:val="0000FF"/>
          <w:sz w:val="28"/>
          <w:szCs w:val="28"/>
          <w:u w:val="single"/>
        </w:rPr>
        <w:t>.</w:t>
      </w:r>
      <w:proofErr w:type="spellStart"/>
      <w:r w:rsidR="001D4CD0" w:rsidRPr="001D4CD0">
        <w:rPr>
          <w:color w:val="0000FF"/>
          <w:sz w:val="28"/>
          <w:szCs w:val="28"/>
          <w:u w:val="single"/>
          <w:lang w:val="en-US"/>
        </w:rPr>
        <w:t>nso</w:t>
      </w:r>
      <w:proofErr w:type="spellEnd"/>
      <w:r w:rsidR="001D4CD0" w:rsidRPr="001D4CD0">
        <w:rPr>
          <w:color w:val="0000FF"/>
          <w:sz w:val="28"/>
          <w:szCs w:val="28"/>
          <w:u w:val="single"/>
        </w:rPr>
        <w:t>.</w:t>
      </w:r>
      <w:proofErr w:type="spellStart"/>
      <w:r w:rsidR="001D4CD0" w:rsidRPr="001D4CD0">
        <w:rPr>
          <w:color w:val="0000FF"/>
          <w:sz w:val="28"/>
          <w:szCs w:val="28"/>
          <w:u w:val="single"/>
          <w:lang w:val="en-US"/>
        </w:rPr>
        <w:t>ru</w:t>
      </w:r>
      <w:proofErr w:type="spellEnd"/>
      <w:r w:rsidRPr="000627F2">
        <w:rPr>
          <w:color w:val="000000"/>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(www.gosuslugi.ru, www.госуслуги.рф)</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 Перечень документов для предоставления муниципальной услуги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2.5.1. В случае если орган государственного надзора (контроля) является заявителем, то на рассмотрение Межведомственной комиссии вместе с заявлением (обращением) предоставляется заключение (акт) данного органа.</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В случае если орган государственного надзора (контроля) принимает участие в работе Межведомственной комиссии, не являются заявителями предоставление заключения (акта) данного органа не являются обязательным.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lastRenderedPageBreak/>
        <w:t>Документы, которые находятся в распоряжении государственных органов, органов местного самоуправления и иных органов, участвующих в предоставлении услуги: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заключение (акт) орган государственного надзора (контроля) (если заявителем выступает орган государственного надзора (контроля)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Непредставление заявителем указанных документов не является основанием для отказа в предоставлении муниципальной услуги.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2.5.2. Для предоставления муниципальной услуги заявитель предоставляет в комиссию пакет документов:</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3F3D7B" w:rsidRPr="000627F2" w:rsidRDefault="003F3D7B" w:rsidP="003F3D7B">
      <w:pPr>
        <w:pStyle w:val="a3"/>
        <w:spacing w:before="0" w:beforeAutospacing="0" w:after="0" w:afterAutospacing="0"/>
        <w:jc w:val="both"/>
        <w:rPr>
          <w:color w:val="000000"/>
          <w:sz w:val="28"/>
          <w:szCs w:val="28"/>
        </w:rPr>
      </w:pPr>
      <w:r>
        <w:rPr>
          <w:color w:val="000000"/>
          <w:sz w:val="28"/>
          <w:szCs w:val="28"/>
        </w:rPr>
        <w:t xml:space="preserve">       </w:t>
      </w:r>
      <w:r w:rsidRPr="000627F2">
        <w:rPr>
          <w:color w:val="000000"/>
          <w:sz w:val="28"/>
          <w:szCs w:val="28"/>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в) в отношении нежилого помещения для признания его в дальнейшем жилым помещением - проект реконструкции нежилого помещения;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д) заключение проектно-изыскательской организации по результатам обследования элементов ограждающих и несущих конструкций жилого помещения - в случае предоставления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е) заявления, письма, жалобы граждан на неудовлетворительные условия проживания - по усмотрению заявителя.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В случае если заявителем выступает орган государственного надзора (контроля), в комиссию предоставляется заключение этого органа, после рассмотрения которого комиссия предлагает собственнику (нанимателю) помещения предоставить документы, указанные в подпункте 2.5. настоящего Административного регламента.</w:t>
      </w:r>
    </w:p>
    <w:p w:rsidR="003F3D7B" w:rsidRPr="004C12E4" w:rsidRDefault="003F3D7B" w:rsidP="003F3D7B">
      <w:pPr>
        <w:tabs>
          <w:tab w:val="left" w:pos="4270"/>
        </w:tabs>
        <w:jc w:val="both"/>
        <w:rPr>
          <w:color w:val="17365D" w:themeColor="text2" w:themeShade="BF"/>
          <w:sz w:val="28"/>
          <w:szCs w:val="28"/>
        </w:rPr>
      </w:pPr>
      <w:r>
        <w:rPr>
          <w:color w:val="000000"/>
          <w:sz w:val="28"/>
          <w:szCs w:val="28"/>
        </w:rPr>
        <w:t xml:space="preserve">       </w:t>
      </w:r>
      <w:r w:rsidRPr="004C12E4">
        <w:rPr>
          <w:color w:val="0F243E" w:themeColor="text2" w:themeShade="80"/>
          <w:sz w:val="28"/>
          <w:szCs w:val="28"/>
        </w:rPr>
        <w:t>2.5.3. подпункт</w:t>
      </w:r>
      <w:r w:rsidRPr="004C12E4">
        <w:rPr>
          <w:color w:val="17365D" w:themeColor="text2" w:themeShade="BF"/>
          <w:sz w:val="28"/>
          <w:szCs w:val="28"/>
        </w:rPr>
        <w:t xml:space="preserve"> отменен</w:t>
      </w:r>
      <w:r>
        <w:rPr>
          <w:color w:val="17365D" w:themeColor="text2" w:themeShade="BF"/>
          <w:sz w:val="28"/>
          <w:szCs w:val="28"/>
        </w:rPr>
        <w:t>;</w:t>
      </w:r>
      <w:r w:rsidR="00882A0F">
        <w:rPr>
          <w:color w:val="17365D" w:themeColor="text2" w:themeShade="BF"/>
          <w:sz w:val="20"/>
          <w:szCs w:val="20"/>
        </w:rPr>
        <w:t xml:space="preserve"> </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2.5.4.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lastRenderedPageBreak/>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Заявитель вправе представить в комиссию указанные в пункте 2.5.6. настоящего Положения документы и информацию по своей инициативе.</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В случае подачи заявления через МФЦ заявление на предоставление услуги и комплект необходимых документов передаются из МФЦ в администрацию </w:t>
      </w:r>
      <w:r w:rsidR="00882A0F">
        <w:rPr>
          <w:color w:val="000000"/>
          <w:sz w:val="28"/>
          <w:szCs w:val="28"/>
        </w:rPr>
        <w:t>Сергинского</w:t>
      </w:r>
      <w:r w:rsidRPr="000627F2">
        <w:rPr>
          <w:color w:val="000000"/>
          <w:sz w:val="28"/>
          <w:szCs w:val="28"/>
        </w:rPr>
        <w:t xml:space="preserve"> сельсовета не позднее одного рабочего дня с момента регистрации документов заявителя в МФЦ. Уведомление об отказе в приеме документов выдается (направляется) через МФЦ.</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2.5.5.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2.5.2. настоящего административного регламента.</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2.5.6.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3F3D7B" w:rsidRPr="000627F2" w:rsidRDefault="00882A0F" w:rsidP="003F3D7B">
      <w:pPr>
        <w:pStyle w:val="a3"/>
        <w:spacing w:before="0" w:beforeAutospacing="0" w:after="0" w:afterAutospacing="0"/>
        <w:ind w:firstLine="567"/>
        <w:jc w:val="both"/>
        <w:rPr>
          <w:color w:val="000000"/>
          <w:sz w:val="28"/>
          <w:szCs w:val="28"/>
        </w:rPr>
      </w:pPr>
      <w:r>
        <w:rPr>
          <w:color w:val="000000"/>
          <w:sz w:val="28"/>
          <w:szCs w:val="28"/>
        </w:rPr>
        <w:t xml:space="preserve">а) сведения </w:t>
      </w:r>
      <w:proofErr w:type="gramStart"/>
      <w:r>
        <w:rPr>
          <w:color w:val="000000"/>
          <w:sz w:val="28"/>
          <w:szCs w:val="28"/>
        </w:rPr>
        <w:t xml:space="preserve">из Единого </w:t>
      </w:r>
      <w:r w:rsidR="003F3D7B" w:rsidRPr="000627F2">
        <w:rPr>
          <w:color w:val="000000"/>
          <w:sz w:val="28"/>
          <w:szCs w:val="28"/>
        </w:rPr>
        <w:t>государственного недвижимости</w:t>
      </w:r>
      <w:proofErr w:type="gramEnd"/>
      <w:r w:rsidR="003F3D7B" w:rsidRPr="000627F2">
        <w:rPr>
          <w:color w:val="000000"/>
          <w:sz w:val="28"/>
          <w:szCs w:val="28"/>
        </w:rPr>
        <w:t> о правах на жилое помещение;</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б) технический паспорт жилого помещения, а для нежилых помещений - технический план;</w:t>
      </w:r>
    </w:p>
    <w:p w:rsidR="003F3D7B" w:rsidRPr="000627F2" w:rsidRDefault="003F3D7B" w:rsidP="003F3D7B">
      <w:pPr>
        <w:pStyle w:val="a00"/>
        <w:spacing w:before="0" w:beforeAutospacing="0" w:after="0" w:afterAutospacing="0"/>
        <w:jc w:val="both"/>
        <w:rPr>
          <w:b/>
          <w:bCs/>
          <w:color w:val="000000"/>
          <w:sz w:val="28"/>
          <w:szCs w:val="28"/>
        </w:rPr>
      </w:pPr>
      <w:r w:rsidRPr="000627F2">
        <w:rPr>
          <w:color w:val="000000"/>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пунктом 3.2.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признано необходимым для принятия решения о признании жилого помещения соответствующим (не соответствующим) установленным в Постановлении Правительства Российской Федерации </w:t>
      </w:r>
      <w:hyperlink r:id="rId10" w:tgtFrame="_blank" w:history="1">
        <w:r w:rsidRPr="000627F2">
          <w:rPr>
            <w:rStyle w:val="1"/>
            <w:color w:val="0000FF"/>
            <w:sz w:val="28"/>
            <w:szCs w:val="28"/>
          </w:rPr>
          <w:t>от 28.01.2006 № 47</w:t>
        </w:r>
      </w:hyperlink>
      <w:r w:rsidRPr="000627F2">
        <w:rPr>
          <w:color w:val="000000"/>
          <w:sz w:val="28"/>
          <w:szCs w:val="28"/>
        </w:rPr>
        <w:t> « Об утверждении  Положения о признании помещения ,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882A0F">
        <w:rPr>
          <w:color w:val="000000"/>
          <w:sz w:val="28"/>
          <w:szCs w:val="28"/>
        </w:rPr>
        <w:t xml:space="preserve"> </w:t>
      </w:r>
      <w:r w:rsidRPr="000627F2">
        <w:rPr>
          <w:color w:val="000000"/>
          <w:sz w:val="28"/>
          <w:szCs w:val="28"/>
        </w:rPr>
        <w:t>требованиям.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2.5.7.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дней до дня начала работы комиссии обязан в письменной </w:t>
      </w:r>
      <w:r w:rsidRPr="000627F2">
        <w:rPr>
          <w:color w:val="000000"/>
          <w:sz w:val="28"/>
          <w:szCs w:val="28"/>
        </w:rPr>
        <w:lastRenderedPageBreak/>
        <w:t>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2.5.8. В случае непредставления заявителем документов, предусмотренных пунктом 2.5.2.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абзацем первым настоящего пункта.</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2.5.9. Документы, представляемые заявителем, должны соответствовать следующим требованиям: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заявление составлено в единственном экземпляре-подлиннике по форме согласно приложению;</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тексты документов написаны разборчиво;</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фамилия, имя и отчество (наименование) заявителя, адрес его места жительства (места нахождения), телефон (если имеется) написаны полностью;</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в документах нет подчисток, приписок, зачеркнутых слов и иных неоговоренных исправлений.</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2.5.10. В случае предоставления документов лично заинтересованное лицо, предоставляет для сверки подлинники документов. По итогам сверки подлинники документов возвращаются заинтересованному лицу.</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2.5.11. В случае направления документов почтовым отправлением заинтересованное лицо предоставляет нотариально заверенные копии документов.</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2.5.12. При направлении документов, необходимых для предоставления жилых помещений по договорам социального найма в форме электронных </w:t>
      </w:r>
      <w:r w:rsidRPr="000627F2">
        <w:rPr>
          <w:color w:val="000000"/>
          <w:sz w:val="28"/>
          <w:szCs w:val="28"/>
        </w:rPr>
        <w:lastRenderedPageBreak/>
        <w:t>документов, подлинность документов должна быть удостоверена в порядке, определенном действующим законодательством.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2.5.13.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2.5.14.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w:t>
      </w:r>
      <w:r w:rsidRPr="000627F2">
        <w:rPr>
          <w:color w:val="000000"/>
          <w:sz w:val="28"/>
          <w:szCs w:val="28"/>
        </w:rPr>
        <w:lastRenderedPageBreak/>
        <w:t>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2.5.15. Заявителю выдается расписка в получении от заявителя документов, предусмотренных 2.5.13.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2.6. Перечень оснований для отказа в приеме документов</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2.6.1. Решение об отказе в приеме документов, необходимых для предоставления муниципальной услуги, принимается в случае:</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если содержание заявления не позволяет установить предмет обращения;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несоответствия предоставленного заявления и документов форме и содержанию, установленным настоящим Административным регламентом, а также требованиям п. 2.5.2, 2.5.13 настоящего Административного регламента;</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если в установленном порядке не подтверждена подлинность электронного документа, направленного с использованием Единого портала государственных и муниципальных услуг.</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2.6.2. После устранения оснований для отказа в предоставлении муниципальной услуги заявитель вправе обратиться повторно для</w:t>
      </w:r>
      <w:r>
        <w:rPr>
          <w:color w:val="000000"/>
          <w:sz w:val="28"/>
          <w:szCs w:val="28"/>
        </w:rPr>
        <w:t xml:space="preserve"> получения муниципальной услуги</w:t>
      </w:r>
      <w:r w:rsidRPr="000627F2">
        <w:rPr>
          <w:color w:val="000000"/>
          <w:sz w:val="28"/>
          <w:szCs w:val="28"/>
        </w:rPr>
        <w:t> </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2.7. Перечень оснований для приостановления оказания муниципальной услуги либо отказа в предоставлении муниципальной услуги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2.7.1. Действия по оказанию муниципальной услуги могут быть приостановлены до момента принятия окончательного решения по предоставлению услуги в случае:</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смерти заявителя;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отказа заявителя от муниципальной услуги путем подачи заявления, составленного в произвольной форме.</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2.7.2. непредставление документов, предусмотренных подпунктами 2.5.1 - 2.5.3, 2.5.5 - 2.5.7 административного регламента</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поступление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поступление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2.5.2 административного регламента, подпункта б), или нотариально заверенная копия такого документа не были представлены заявителем.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lastRenderedPageBreak/>
        <w:t>Отказ в признании садового дома жилым домом или жилого дома садовым домом по указанному основанию допускается в случае, если специалист отдела от имени администрации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2.5.2 административного регламента, или нотариально заверенную копию такого документа и не получил от заявителя такой документ или такую копию в течение 15 дней со дня направления уведомления о представлении правоустанавливающего документа;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2.8.Настоящая муниципальная услуга предоставляется бесплатно.</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2.9.  Размер платы, взимаемой с заявителя при предоставлении услуг, которые являются необходимыми и обязательными для предоставления муниципальной услуги: предоставление данных услуг является бесплатным для заявителя.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2.10. Максимальное время ожидания в очереди при подаче заявления о предоставлении муниципальной услуги не может превышать 15 минут.</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2.11.Срок и порядок регистрации запроса заявителя о пред</w:t>
      </w:r>
      <w:r w:rsidR="00882A0F">
        <w:rPr>
          <w:color w:val="000000"/>
          <w:sz w:val="28"/>
          <w:szCs w:val="28"/>
        </w:rPr>
        <w:t>оставлении муниципальной услуги</w:t>
      </w:r>
      <w:r w:rsidRPr="000627F2">
        <w:rPr>
          <w:color w:val="000000"/>
          <w:sz w:val="28"/>
          <w:szCs w:val="28"/>
        </w:rPr>
        <w:t>:</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2.12.Требования к помещениям, в которых предоставляется муниципальная услуга:</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 xml:space="preserve">2.12.1. В администрации </w:t>
      </w:r>
      <w:r w:rsidR="00882A0F">
        <w:rPr>
          <w:color w:val="000000"/>
          <w:sz w:val="28"/>
          <w:szCs w:val="28"/>
        </w:rPr>
        <w:t>Сергинского</w:t>
      </w:r>
      <w:r w:rsidRPr="000627F2">
        <w:rPr>
          <w:color w:val="000000"/>
          <w:sz w:val="28"/>
          <w:szCs w:val="28"/>
        </w:rPr>
        <w:t xml:space="preserve"> сельсовета, прием заявителей</w:t>
      </w:r>
      <w:r>
        <w:rPr>
          <w:color w:val="000000"/>
          <w:sz w:val="28"/>
          <w:szCs w:val="28"/>
        </w:rPr>
        <w:t xml:space="preserve"> </w:t>
      </w:r>
      <w:r w:rsidRPr="000627F2">
        <w:rPr>
          <w:color w:val="000000"/>
          <w:sz w:val="28"/>
          <w:szCs w:val="28"/>
        </w:rPr>
        <w:t>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3F3D7B" w:rsidRPr="000627F2" w:rsidRDefault="003F3D7B" w:rsidP="003F3D7B">
      <w:pPr>
        <w:pStyle w:val="a3"/>
        <w:spacing w:before="0" w:beforeAutospacing="0" w:after="0" w:afterAutospacing="0"/>
        <w:ind w:firstLine="567"/>
        <w:jc w:val="both"/>
        <w:rPr>
          <w:color w:val="000000"/>
          <w:sz w:val="28"/>
          <w:szCs w:val="28"/>
        </w:rPr>
      </w:pPr>
      <w:r>
        <w:rPr>
          <w:color w:val="000000"/>
          <w:sz w:val="28"/>
          <w:szCs w:val="28"/>
        </w:rPr>
        <w:t xml:space="preserve">- </w:t>
      </w:r>
      <w:r w:rsidRPr="000627F2">
        <w:rPr>
          <w:color w:val="000000"/>
          <w:sz w:val="28"/>
          <w:szCs w:val="28"/>
        </w:rPr>
        <w:t>соблюдение санитарно-эпидемиологических правил и нормативов, правил противопожарной безопасности;</w:t>
      </w:r>
    </w:p>
    <w:p w:rsidR="003F3D7B" w:rsidRPr="000627F2" w:rsidRDefault="003F3D7B" w:rsidP="003F3D7B">
      <w:pPr>
        <w:pStyle w:val="a3"/>
        <w:spacing w:before="0" w:beforeAutospacing="0" w:after="0" w:afterAutospacing="0"/>
        <w:ind w:firstLine="567"/>
        <w:jc w:val="both"/>
        <w:rPr>
          <w:color w:val="000000"/>
          <w:sz w:val="28"/>
          <w:szCs w:val="28"/>
        </w:rPr>
      </w:pPr>
      <w:r>
        <w:rPr>
          <w:color w:val="000000"/>
          <w:sz w:val="28"/>
          <w:szCs w:val="28"/>
        </w:rPr>
        <w:t xml:space="preserve">- </w:t>
      </w:r>
      <w:r w:rsidRPr="000627F2">
        <w:rPr>
          <w:color w:val="000000"/>
          <w:sz w:val="28"/>
          <w:szCs w:val="28"/>
        </w:rPr>
        <w:t>оборудование местами общественного пользования (туалеты) и местами для хранения верхней одежды.</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2.12.2.Требования к местам для ожидания: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места для ожидания оборудуются стульями и (или) кресельными секциями, и (или) скамьями;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lastRenderedPageBreak/>
        <w:t>места для ожидания находятся в холле (зале) или ином специально приспособленном помещении;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в местах для ожидания предусматриваются места для получения информации о муниципальной услуге. </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2.12.3.Требования к местам для получения информации о муниципальной услуге:</w:t>
      </w:r>
    </w:p>
    <w:p w:rsidR="003F3D7B" w:rsidRPr="000627F2" w:rsidRDefault="003F3D7B" w:rsidP="003F3D7B">
      <w:pPr>
        <w:pStyle w:val="a3"/>
        <w:spacing w:before="0" w:beforeAutospacing="0" w:after="0" w:afterAutospacing="0"/>
        <w:ind w:firstLine="567"/>
        <w:jc w:val="both"/>
        <w:rPr>
          <w:color w:val="000000"/>
          <w:sz w:val="28"/>
          <w:szCs w:val="28"/>
        </w:rPr>
      </w:pPr>
      <w:r>
        <w:rPr>
          <w:color w:val="000000"/>
          <w:sz w:val="28"/>
          <w:szCs w:val="28"/>
        </w:rPr>
        <w:t xml:space="preserve">- </w:t>
      </w:r>
      <w:r w:rsidRPr="000627F2">
        <w:rPr>
          <w:color w:val="000000"/>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3F3D7B" w:rsidRPr="000627F2" w:rsidRDefault="003F3D7B" w:rsidP="003F3D7B">
      <w:pPr>
        <w:pStyle w:val="a3"/>
        <w:spacing w:before="0" w:beforeAutospacing="0" w:after="0" w:afterAutospacing="0"/>
        <w:ind w:firstLine="567"/>
        <w:jc w:val="both"/>
        <w:rPr>
          <w:color w:val="000000"/>
          <w:sz w:val="28"/>
          <w:szCs w:val="28"/>
        </w:rPr>
      </w:pPr>
      <w:r>
        <w:rPr>
          <w:color w:val="000000"/>
          <w:sz w:val="28"/>
          <w:szCs w:val="28"/>
        </w:rPr>
        <w:t xml:space="preserve">- </w:t>
      </w:r>
      <w:r w:rsidRPr="000627F2">
        <w:rPr>
          <w:color w:val="000000"/>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w:t>
      </w:r>
      <w:r>
        <w:rPr>
          <w:color w:val="000000"/>
          <w:sz w:val="28"/>
          <w:szCs w:val="28"/>
        </w:rPr>
        <w:t>й услуги, и справочных сведений.</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2.12.4.Требования к местам приема заявителей:</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Специалисты, осуществляющие прием заявителей, обеспечиваются личными и (или) настольными идентификационными карточками.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Рабочее место специалиста, осуществляющего прием заявителей, оборудовано персональным компьютером и печатающим устройством;</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2.13. Показатели качества и доступности предоставления муниципальной услуги: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2.13.1.Показатели качества муниципальной услуги:</w:t>
      </w:r>
    </w:p>
    <w:p w:rsidR="003F3D7B" w:rsidRPr="000627F2" w:rsidRDefault="003F3D7B" w:rsidP="003F3D7B">
      <w:pPr>
        <w:pStyle w:val="a3"/>
        <w:spacing w:before="0" w:beforeAutospacing="0" w:after="0" w:afterAutospacing="0"/>
        <w:jc w:val="both"/>
        <w:rPr>
          <w:color w:val="000000"/>
          <w:sz w:val="28"/>
          <w:szCs w:val="28"/>
        </w:rPr>
      </w:pPr>
      <w:r>
        <w:rPr>
          <w:color w:val="000000"/>
          <w:sz w:val="28"/>
          <w:szCs w:val="28"/>
        </w:rPr>
        <w:t xml:space="preserve">     </w:t>
      </w:r>
      <w:r w:rsidRPr="000627F2">
        <w:rPr>
          <w:color w:val="000000"/>
          <w:sz w:val="28"/>
          <w:szCs w:val="28"/>
        </w:rPr>
        <w:t>-</w:t>
      </w:r>
      <w:r>
        <w:rPr>
          <w:color w:val="000000"/>
          <w:sz w:val="28"/>
          <w:szCs w:val="28"/>
        </w:rPr>
        <w:t xml:space="preserve"> </w:t>
      </w:r>
      <w:r w:rsidRPr="000627F2">
        <w:rPr>
          <w:color w:val="000000"/>
          <w:sz w:val="28"/>
          <w:szCs w:val="28"/>
        </w:rPr>
        <w:t>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3F3D7B" w:rsidRPr="000627F2" w:rsidRDefault="003F3D7B" w:rsidP="003F3D7B">
      <w:pPr>
        <w:pStyle w:val="a3"/>
        <w:spacing w:before="0" w:beforeAutospacing="0" w:after="0" w:afterAutospacing="0"/>
        <w:jc w:val="both"/>
        <w:rPr>
          <w:color w:val="000000"/>
          <w:sz w:val="28"/>
          <w:szCs w:val="28"/>
        </w:rPr>
      </w:pPr>
      <w:r>
        <w:rPr>
          <w:color w:val="000000"/>
          <w:sz w:val="28"/>
          <w:szCs w:val="28"/>
        </w:rPr>
        <w:t xml:space="preserve">    </w:t>
      </w:r>
      <w:r w:rsidRPr="000627F2">
        <w:rPr>
          <w:color w:val="000000"/>
          <w:sz w:val="28"/>
          <w:szCs w:val="28"/>
        </w:rPr>
        <w:t>- отсутствие обоснованных жалоб на действия (бездействие) должностных лиц, муниципальных служащих при предоставлении муниципальной услуги.</w:t>
      </w:r>
    </w:p>
    <w:p w:rsidR="003F3D7B" w:rsidRPr="000627F2" w:rsidRDefault="003F3D7B" w:rsidP="003F3D7B">
      <w:pPr>
        <w:pStyle w:val="a3"/>
        <w:spacing w:before="0" w:beforeAutospacing="0" w:after="0" w:afterAutospacing="0"/>
        <w:ind w:firstLine="567"/>
        <w:jc w:val="both"/>
        <w:rPr>
          <w:color w:val="000000"/>
          <w:sz w:val="28"/>
          <w:szCs w:val="28"/>
        </w:rPr>
      </w:pPr>
      <w:r w:rsidRPr="000627F2">
        <w:rPr>
          <w:color w:val="000000"/>
          <w:sz w:val="28"/>
          <w:szCs w:val="28"/>
        </w:rPr>
        <w:t>2.13.2. Показатели доступности предоставления муниципальной услуги</w:t>
      </w:r>
    </w:p>
    <w:p w:rsidR="003F3D7B" w:rsidRPr="000627F2" w:rsidRDefault="003F3D7B" w:rsidP="003F3D7B">
      <w:pPr>
        <w:jc w:val="both"/>
        <w:rPr>
          <w:sz w:val="28"/>
          <w:szCs w:val="28"/>
        </w:rPr>
      </w:pPr>
      <w:r>
        <w:rPr>
          <w:sz w:val="28"/>
          <w:szCs w:val="28"/>
        </w:rPr>
        <w:lastRenderedPageBreak/>
        <w:t xml:space="preserve">    </w:t>
      </w:r>
      <w:r w:rsidRPr="000627F2">
        <w:rPr>
          <w:sz w:val="28"/>
          <w:szCs w:val="28"/>
        </w:rPr>
        <w:t xml:space="preserve">- пешеходная доступность от остановок общественного транспорта до здания администрации </w:t>
      </w:r>
      <w:r w:rsidR="00882A0F">
        <w:rPr>
          <w:color w:val="000000"/>
          <w:sz w:val="28"/>
          <w:szCs w:val="28"/>
        </w:rPr>
        <w:t>Сергинского</w:t>
      </w:r>
      <w:r w:rsidRPr="000627F2">
        <w:rPr>
          <w:sz w:val="28"/>
          <w:szCs w:val="28"/>
        </w:rPr>
        <w:t xml:space="preserve"> сельсовета (далее - место предоставления муниципальной услуги);</w:t>
      </w:r>
    </w:p>
    <w:p w:rsidR="003F3D7B" w:rsidRPr="000627F2" w:rsidRDefault="003F3D7B" w:rsidP="003F3D7B">
      <w:pPr>
        <w:jc w:val="both"/>
        <w:rPr>
          <w:sz w:val="28"/>
          <w:szCs w:val="28"/>
        </w:rPr>
      </w:pPr>
      <w:r>
        <w:rPr>
          <w:sz w:val="28"/>
          <w:szCs w:val="28"/>
        </w:rPr>
        <w:t xml:space="preserve">    </w:t>
      </w:r>
      <w:r w:rsidRPr="000627F2">
        <w:rPr>
          <w:sz w:val="28"/>
          <w:szCs w:val="28"/>
        </w:rPr>
        <w:t xml:space="preserve">-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 </w:t>
      </w:r>
      <w:proofErr w:type="spellStart"/>
      <w:r w:rsidRPr="000627F2">
        <w:rPr>
          <w:sz w:val="28"/>
          <w:szCs w:val="28"/>
        </w:rPr>
        <w:t>сурдопереводчика</w:t>
      </w:r>
      <w:proofErr w:type="spellEnd"/>
      <w:r w:rsidRPr="000627F2">
        <w:rPr>
          <w:sz w:val="28"/>
          <w:szCs w:val="28"/>
        </w:rPr>
        <w:t xml:space="preserve"> и </w:t>
      </w:r>
      <w:proofErr w:type="spellStart"/>
      <w:r w:rsidRPr="000627F2">
        <w:rPr>
          <w:sz w:val="28"/>
          <w:szCs w:val="28"/>
        </w:rPr>
        <w:t>тифлосурдопереводчика</w:t>
      </w:r>
      <w:proofErr w:type="spellEnd"/>
      <w:r w:rsidRPr="000627F2">
        <w:rPr>
          <w:sz w:val="28"/>
          <w:szCs w:val="28"/>
        </w:rPr>
        <w:t>);</w:t>
      </w:r>
    </w:p>
    <w:p w:rsidR="003F3D7B" w:rsidRPr="000627F2" w:rsidRDefault="003F3D7B" w:rsidP="003F3D7B">
      <w:pPr>
        <w:jc w:val="both"/>
        <w:rPr>
          <w:sz w:val="28"/>
          <w:szCs w:val="28"/>
        </w:rPr>
      </w:pPr>
      <w:r>
        <w:rPr>
          <w:sz w:val="28"/>
          <w:szCs w:val="28"/>
        </w:rPr>
        <w:t xml:space="preserve">     </w:t>
      </w:r>
      <w:r w:rsidRPr="000627F2">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3F3D7B" w:rsidRPr="000627F2" w:rsidRDefault="003F3D7B" w:rsidP="003F3D7B">
      <w:pPr>
        <w:jc w:val="both"/>
        <w:rPr>
          <w:sz w:val="28"/>
          <w:szCs w:val="28"/>
        </w:rPr>
      </w:pPr>
      <w:r>
        <w:rPr>
          <w:sz w:val="28"/>
          <w:szCs w:val="28"/>
        </w:rPr>
        <w:t xml:space="preserve">     </w:t>
      </w:r>
      <w:r w:rsidRPr="000627F2">
        <w:rPr>
          <w:sz w:val="28"/>
          <w:szCs w:val="28"/>
        </w:rPr>
        <w:t>-</w:t>
      </w:r>
      <w:r>
        <w:rPr>
          <w:sz w:val="28"/>
          <w:szCs w:val="28"/>
        </w:rPr>
        <w:t xml:space="preserve"> </w:t>
      </w:r>
      <w:r w:rsidRPr="000627F2">
        <w:rPr>
          <w:sz w:val="28"/>
          <w:szCs w:val="28"/>
        </w:rPr>
        <w:t>информационные таблички (вывески) размещаются рядом с входом либо на двери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3F3D7B" w:rsidRPr="000627F2" w:rsidRDefault="003F3D7B" w:rsidP="003F3D7B">
      <w:pPr>
        <w:jc w:val="both"/>
        <w:rPr>
          <w:sz w:val="28"/>
          <w:szCs w:val="28"/>
        </w:rPr>
      </w:pPr>
      <w:r>
        <w:rPr>
          <w:sz w:val="28"/>
          <w:szCs w:val="28"/>
        </w:rPr>
        <w:t xml:space="preserve">    </w:t>
      </w:r>
      <w:r w:rsidRPr="000627F2">
        <w:rPr>
          <w:sz w:val="28"/>
          <w:szCs w:val="28"/>
        </w:rPr>
        <w:t>-</w:t>
      </w:r>
      <w:r>
        <w:rPr>
          <w:sz w:val="28"/>
          <w:szCs w:val="28"/>
        </w:rPr>
        <w:t xml:space="preserve"> </w:t>
      </w:r>
      <w:r w:rsidRPr="000627F2">
        <w:rPr>
          <w:sz w:val="28"/>
          <w:szCs w:val="28"/>
        </w:rPr>
        <w:t xml:space="preserve">оказание в месте предоставления муниципальной услуги помощи инвалидам в преодолении барьеров, мешающих получению ими услуг наравне с другими лицами; </w:t>
      </w:r>
    </w:p>
    <w:p w:rsidR="003F3D7B" w:rsidRPr="000627F2" w:rsidRDefault="003F3D7B" w:rsidP="003F3D7B">
      <w:pPr>
        <w:jc w:val="both"/>
        <w:rPr>
          <w:sz w:val="28"/>
          <w:szCs w:val="28"/>
        </w:rPr>
      </w:pPr>
      <w:r>
        <w:rPr>
          <w:sz w:val="28"/>
          <w:szCs w:val="28"/>
        </w:rPr>
        <w:t xml:space="preserve">    </w:t>
      </w:r>
      <w:r w:rsidRPr="000627F2">
        <w:rPr>
          <w:sz w:val="28"/>
          <w:szCs w:val="28"/>
        </w:rPr>
        <w:t>-</w:t>
      </w:r>
      <w:r>
        <w:rPr>
          <w:sz w:val="28"/>
          <w:szCs w:val="28"/>
        </w:rPr>
        <w:t xml:space="preserve"> </w:t>
      </w:r>
      <w:r w:rsidRPr="000627F2">
        <w:rPr>
          <w:sz w:val="28"/>
          <w:szCs w:val="28"/>
        </w:rPr>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3F3D7B" w:rsidRPr="000627F2" w:rsidRDefault="003F3D7B" w:rsidP="003F3D7B">
      <w:pPr>
        <w:jc w:val="both"/>
        <w:rPr>
          <w:sz w:val="28"/>
          <w:szCs w:val="28"/>
        </w:rPr>
      </w:pPr>
      <w:r>
        <w:rPr>
          <w:sz w:val="28"/>
          <w:szCs w:val="28"/>
          <w:lang w:eastAsia="en-US"/>
        </w:rPr>
        <w:t xml:space="preserve">    </w:t>
      </w:r>
      <w:r w:rsidRPr="000627F2">
        <w:rPr>
          <w:sz w:val="28"/>
          <w:szCs w:val="28"/>
          <w:lang w:eastAsia="en-US"/>
        </w:rPr>
        <w:t>-</w:t>
      </w:r>
      <w:r>
        <w:rPr>
          <w:sz w:val="28"/>
          <w:szCs w:val="28"/>
          <w:lang w:eastAsia="en-US"/>
        </w:rPr>
        <w:t xml:space="preserve"> </w:t>
      </w:r>
      <w:r w:rsidRPr="000627F2">
        <w:rPr>
          <w:sz w:val="28"/>
          <w:szCs w:val="28"/>
        </w:rPr>
        <w:t xml:space="preserve">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настоящей части в порядке, определяемом постановлением Правительства Российской Федерации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w:t>
      </w:r>
      <w:r>
        <w:rPr>
          <w:sz w:val="28"/>
          <w:szCs w:val="28"/>
        </w:rPr>
        <w:t>в федеральный реестр инвалидов;</w:t>
      </w:r>
    </w:p>
    <w:p w:rsidR="003F3D7B" w:rsidRPr="000627F2" w:rsidRDefault="003F3D7B" w:rsidP="003F3D7B">
      <w:pPr>
        <w:jc w:val="both"/>
        <w:rPr>
          <w:sz w:val="28"/>
          <w:szCs w:val="28"/>
        </w:rPr>
      </w:pPr>
      <w:r>
        <w:rPr>
          <w:sz w:val="28"/>
          <w:szCs w:val="28"/>
        </w:rPr>
        <w:t xml:space="preserve">    </w:t>
      </w:r>
      <w:r w:rsidRPr="000627F2">
        <w:rPr>
          <w:sz w:val="28"/>
          <w:szCs w:val="28"/>
        </w:rPr>
        <w:t>-</w:t>
      </w:r>
      <w:r>
        <w:rPr>
          <w:sz w:val="28"/>
          <w:szCs w:val="28"/>
        </w:rPr>
        <w:t xml:space="preserve"> </w:t>
      </w:r>
      <w:r w:rsidRPr="000627F2">
        <w:rPr>
          <w:sz w:val="28"/>
          <w:szCs w:val="28"/>
        </w:rPr>
        <w:t>размещение информации об услуге в месте предоставления муниципальной услуги, на ЕПГУ;</w:t>
      </w:r>
    </w:p>
    <w:p w:rsidR="003F3D7B" w:rsidRPr="000627F2" w:rsidRDefault="003F3D7B" w:rsidP="003F3D7B">
      <w:pPr>
        <w:jc w:val="both"/>
        <w:rPr>
          <w:sz w:val="28"/>
          <w:szCs w:val="28"/>
        </w:rPr>
      </w:pPr>
      <w:r>
        <w:rPr>
          <w:sz w:val="28"/>
          <w:szCs w:val="28"/>
        </w:rPr>
        <w:t xml:space="preserve">    </w:t>
      </w:r>
      <w:r w:rsidRPr="000627F2">
        <w:rPr>
          <w:sz w:val="28"/>
          <w:szCs w:val="28"/>
        </w:rPr>
        <w:t>-</w:t>
      </w:r>
      <w:r>
        <w:rPr>
          <w:sz w:val="28"/>
          <w:szCs w:val="28"/>
        </w:rPr>
        <w:t xml:space="preserve"> </w:t>
      </w:r>
      <w:r w:rsidRPr="000627F2">
        <w:rPr>
          <w:sz w:val="28"/>
          <w:szCs w:val="28"/>
        </w:rPr>
        <w:t>обеспечение возможности для заявителей в целях получений муниципальной услуги представлять заявку в электронной форме через личный кабинет ЕПГУ;</w:t>
      </w:r>
    </w:p>
    <w:p w:rsidR="003F3D7B" w:rsidRPr="000627F2" w:rsidRDefault="003F3D7B" w:rsidP="003F3D7B">
      <w:pPr>
        <w:jc w:val="both"/>
        <w:rPr>
          <w:sz w:val="28"/>
          <w:szCs w:val="28"/>
        </w:rPr>
      </w:pPr>
      <w:r>
        <w:rPr>
          <w:sz w:val="28"/>
          <w:szCs w:val="28"/>
        </w:rPr>
        <w:t xml:space="preserve">   </w:t>
      </w:r>
      <w:r w:rsidRPr="000627F2">
        <w:rPr>
          <w:sz w:val="28"/>
          <w:szCs w:val="28"/>
        </w:rPr>
        <w:t>-</w:t>
      </w:r>
      <w:r>
        <w:rPr>
          <w:sz w:val="28"/>
          <w:szCs w:val="28"/>
        </w:rPr>
        <w:t xml:space="preserve"> </w:t>
      </w:r>
      <w:r w:rsidRPr="000627F2">
        <w:rPr>
          <w:sz w:val="28"/>
          <w:szCs w:val="28"/>
        </w:rPr>
        <w:t>обеспечение возможности для заявителей в целях получения муниципальной услуги представлять электронные образцы документов, требующихся для предоставления муниципальной услуги;</w:t>
      </w:r>
    </w:p>
    <w:p w:rsidR="003F3D7B" w:rsidRPr="000627F2" w:rsidRDefault="003F3D7B" w:rsidP="003F3D7B">
      <w:pPr>
        <w:jc w:val="both"/>
        <w:rPr>
          <w:sz w:val="28"/>
          <w:szCs w:val="28"/>
        </w:rPr>
      </w:pPr>
      <w:r>
        <w:rPr>
          <w:sz w:val="28"/>
          <w:szCs w:val="28"/>
        </w:rPr>
        <w:lastRenderedPageBreak/>
        <w:t xml:space="preserve">   </w:t>
      </w:r>
      <w:r w:rsidRPr="000627F2">
        <w:rPr>
          <w:sz w:val="28"/>
          <w:szCs w:val="28"/>
        </w:rPr>
        <w:t>-</w:t>
      </w:r>
      <w:r>
        <w:rPr>
          <w:sz w:val="28"/>
          <w:szCs w:val="28"/>
        </w:rPr>
        <w:t xml:space="preserve"> </w:t>
      </w:r>
      <w:r w:rsidRPr="000627F2">
        <w:rPr>
          <w:sz w:val="28"/>
          <w:szCs w:val="28"/>
        </w:rPr>
        <w:t>обеспечение возможности для заявителей просмотра сведений о ходе предоставления муниципальной услуги через личный кабинет ЕПГУ;</w:t>
      </w:r>
    </w:p>
    <w:p w:rsidR="003F3D7B" w:rsidRPr="000627F2" w:rsidRDefault="003F3D7B" w:rsidP="003F3D7B">
      <w:pPr>
        <w:jc w:val="both"/>
        <w:rPr>
          <w:sz w:val="28"/>
          <w:szCs w:val="28"/>
        </w:rPr>
      </w:pPr>
      <w:r>
        <w:rPr>
          <w:sz w:val="28"/>
          <w:szCs w:val="28"/>
        </w:rPr>
        <w:t xml:space="preserve">   </w:t>
      </w:r>
      <w:r w:rsidRPr="000627F2">
        <w:rPr>
          <w:sz w:val="28"/>
          <w:szCs w:val="28"/>
        </w:rPr>
        <w:t>-</w:t>
      </w:r>
      <w:r>
        <w:rPr>
          <w:sz w:val="28"/>
          <w:szCs w:val="28"/>
        </w:rPr>
        <w:t xml:space="preserve"> </w:t>
      </w:r>
      <w:r w:rsidRPr="000627F2">
        <w:rPr>
          <w:sz w:val="28"/>
          <w:szCs w:val="28"/>
        </w:rPr>
        <w:t xml:space="preserve">обеспечение возможности для заявителей получения приглашения на прием в администрацию </w:t>
      </w:r>
      <w:r w:rsidR="00882A0F">
        <w:rPr>
          <w:color w:val="000000"/>
          <w:sz w:val="28"/>
          <w:szCs w:val="28"/>
        </w:rPr>
        <w:t>Сергинского</w:t>
      </w:r>
      <w:r w:rsidRPr="000627F2">
        <w:rPr>
          <w:sz w:val="28"/>
          <w:szCs w:val="28"/>
        </w:rPr>
        <w:t xml:space="preserve"> сельсовета для предъявления оригиналов документов, необходимых для предоставления муниципальной услуги, направленных ими ранее в электронной форме, с указанием даты и времени приема, для принятия решения о предоставлении либо отказе в предоставлении муниципальной услуги (за исключением случая предоставления заявителем документов, заверенных усиленной квалификационной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3F3D7B" w:rsidRPr="000627F2" w:rsidRDefault="003F3D7B" w:rsidP="003F3D7B">
      <w:pPr>
        <w:jc w:val="both"/>
        <w:rPr>
          <w:sz w:val="28"/>
          <w:szCs w:val="28"/>
        </w:rPr>
      </w:pPr>
      <w:r>
        <w:rPr>
          <w:sz w:val="28"/>
          <w:szCs w:val="28"/>
        </w:rPr>
        <w:t xml:space="preserve">   </w:t>
      </w:r>
      <w:r w:rsidRPr="000627F2">
        <w:rPr>
          <w:sz w:val="28"/>
          <w:szCs w:val="28"/>
        </w:rPr>
        <w:t>-</w:t>
      </w:r>
      <w:r>
        <w:rPr>
          <w:sz w:val="28"/>
          <w:szCs w:val="28"/>
        </w:rPr>
        <w:t xml:space="preserve"> </w:t>
      </w:r>
      <w:r w:rsidRPr="000627F2">
        <w:rPr>
          <w:sz w:val="28"/>
          <w:szCs w:val="28"/>
        </w:rPr>
        <w:t>обеспечение возможности для заявителей получения уведомления об  отсутствии оснований для получения муниципальной услуги с указанием причин;</w:t>
      </w:r>
    </w:p>
    <w:p w:rsidR="003F3D7B" w:rsidRPr="000627F2" w:rsidRDefault="003F3D7B" w:rsidP="003F3D7B">
      <w:pPr>
        <w:jc w:val="both"/>
        <w:rPr>
          <w:sz w:val="28"/>
          <w:szCs w:val="28"/>
        </w:rPr>
      </w:pPr>
      <w:r>
        <w:rPr>
          <w:sz w:val="28"/>
          <w:szCs w:val="28"/>
        </w:rPr>
        <w:t xml:space="preserve">   </w:t>
      </w:r>
      <w:r w:rsidRPr="000627F2">
        <w:rPr>
          <w:sz w:val="28"/>
          <w:szCs w:val="28"/>
        </w:rPr>
        <w:t>-</w:t>
      </w:r>
      <w:r>
        <w:rPr>
          <w:sz w:val="28"/>
          <w:szCs w:val="28"/>
        </w:rPr>
        <w:t xml:space="preserve"> </w:t>
      </w:r>
      <w:r w:rsidRPr="000627F2">
        <w:rPr>
          <w:sz w:val="28"/>
          <w:szCs w:val="28"/>
        </w:rPr>
        <w:t xml:space="preserve">обеспечение возможности для заявителей получения решения о предоставлении либо об отказе в предоставлении муниципальной услуги через личный кабинет ЕПГУ (в случае предоставления заявителем документов, заверенных усиленной квалификационной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w:t>
      </w:r>
      <w:r>
        <w:rPr>
          <w:sz w:val="28"/>
          <w:szCs w:val="28"/>
        </w:rPr>
        <w:t>в том числе нотариуса).</w:t>
      </w:r>
    </w:p>
    <w:p w:rsidR="003F3D7B" w:rsidRPr="00020203" w:rsidRDefault="003F3D7B" w:rsidP="003F3D7B">
      <w:pPr>
        <w:pStyle w:val="a3"/>
        <w:spacing w:before="0" w:beforeAutospacing="0" w:after="0" w:afterAutospacing="0"/>
        <w:ind w:firstLine="567"/>
        <w:jc w:val="center"/>
        <w:rPr>
          <w:rFonts w:ascii="Arial" w:hAnsi="Arial" w:cs="Arial"/>
          <w:color w:val="000000"/>
        </w:rPr>
      </w:pPr>
      <w:r w:rsidRPr="00020203">
        <w:rPr>
          <w:rFonts w:ascii="Arial" w:hAnsi="Arial" w:cs="Arial"/>
          <w:b/>
          <w:bCs/>
          <w:color w:val="000000"/>
        </w:rPr>
        <w:t> </w:t>
      </w:r>
    </w:p>
    <w:p w:rsidR="003F3D7B" w:rsidRPr="00B8251E" w:rsidRDefault="003F3D7B" w:rsidP="003F3D7B">
      <w:pPr>
        <w:pStyle w:val="a3"/>
        <w:spacing w:before="0" w:beforeAutospacing="0" w:after="0" w:afterAutospacing="0"/>
        <w:ind w:firstLine="567"/>
        <w:jc w:val="center"/>
        <w:rPr>
          <w:color w:val="000000"/>
          <w:sz w:val="28"/>
          <w:szCs w:val="28"/>
        </w:rPr>
      </w:pPr>
      <w:r w:rsidRPr="00B8251E">
        <w:rPr>
          <w:b/>
          <w:bCs/>
          <w:color w:val="000000"/>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 </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3.1. Предоставление муниципальной услуги включает в себя следующие административные процедуры:</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 прием и регистрация заявления и прилагаемого к нему пакета документов;</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 проверка комплектности документов;</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 составление заключения по результатам работы комиссии по оценке пригодности (непригодности) жилых помещений для постоянного проживания;</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признание комиссией многоквартирного дома аварийным и подлежащим сносу может основываться только на результатах, изложенных в заключении специализированной организации, проводящей обследование;</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lastRenderedPageBreak/>
        <w:t>- передача по одному экземпляру заключения заявителю и собственнику жилого помещения (третий экземпляр остается в деле, сформированном комиссией).</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3.2. Прием и рассмотрение заявления и прилагаемых к нему обосновывающих документов</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3.2.1. Для рассмотрения вопроса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заявитель представляет секретарю комиссии заявление на имя председателя комиссии и документы, указанные в п. 2.5.2, 2.5.13 настоящего Административного регламента (Приложение 1).</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3.2.2. В случае направления заявления по почте, к заявлению прикладываются документы, согласно п. 2.5.2. и 2.5.6., 2.5.13. Административного регламента.</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3.2.3. Секретарь комиссии регистрирует заявление в журнале регистрации и проверяет приложенные к заявлению документы на соответствие их установленному перечню.</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3.2.4. Ответственным лицом за прием, регистрация документов и проверку комплектности пакета документов является секретарь Межведомственной комиссии в соответствии с должностными обязанностями.</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3.3. Проверка комплектности документов.</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3.3.1. В случае несоответствия документов п. 2.5.2. настоящего Административного регламента, секретарь комиссии направляет заявителю извещение, подписанное председателем комиссии, об отказе в предоставлении муниципальной услуги с указанием соответствующих обоснований в течение пяти рабочих дней со дня регистрации заявления.</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3.3.2. В случае если в комиссию представлено заключение орган государственного надзора (контроля), выступившего заявителем, то после регистрации заявления и заключения такого органа, секретарем комиссии направляется письмо собственнику помещения с предложением о представлении указанных в п.2.5.2. документов.</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3.3.3. Заявление с приложенными к нему документами, оформленными в установленном настоящим Административным регламентом порядке, передаются секретарем комиссии председателю комиссии не позднее следующего рабочего дня после его регистрации.</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3.3.4. Срок рассмотрения заявления комиссией и сопутствующего пакета документов не должен превышать 30 рабочих дней со дня его регистрации.</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3.4. Работа комиссии по оценке пригодности (непригодности) жилых домов (жилых помещений) для постоянного проживания.</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 xml:space="preserve">3.4.1. Орган местного самоуправления создает в установленном им порядке комиссию для оценки жилых помещений на территории </w:t>
      </w:r>
      <w:r w:rsidR="00882A0F">
        <w:rPr>
          <w:color w:val="000000"/>
          <w:sz w:val="28"/>
          <w:szCs w:val="28"/>
        </w:rPr>
        <w:t>Сергинского</w:t>
      </w:r>
      <w:r w:rsidRPr="00B8251E">
        <w:rPr>
          <w:color w:val="000000"/>
          <w:sz w:val="28"/>
          <w:szCs w:val="28"/>
        </w:rPr>
        <w:t xml:space="preserve"> сельсовета. В состав комиссии включаются представители этого органа </w:t>
      </w:r>
      <w:r w:rsidRPr="00B8251E">
        <w:rPr>
          <w:color w:val="000000"/>
          <w:sz w:val="28"/>
          <w:szCs w:val="28"/>
        </w:rPr>
        <w:lastRenderedPageBreak/>
        <w:t>местного самоуправления. Председателем комиссии назначается должностное лицо указанного органа местного самоуправления.</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В состав комиссии включаются также представители органов государственного надзора (контроля)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находящихся в сельском поселении, в необходимых случаях органов архитектуры, градостроительства и соответствующих организаций.</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3.4.2. К работе в комиссии привлекается с правом совещательного голоса собственник жилого помещения (уполномоченное им лицо), а в необходимых случаях - квалифицированные эксперты проектно-изыскательских организаций с правом решающего голоса.</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3.4.3. Председатель комиссии назначает проведение заседания комиссии для рассмотрения поступившего заявления в течение 5 дней со дня регистрации заявления с приложенными к нему сопутствующими документами. Секретарь комиссии направляет членам комиссии повестку дня заседания комиссии с указанием даты, времени и места его проведения.</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3.4.4. Межведомственная комиссия, созданная при Администрации, вправе принимать решение о признании частных жилых помещений, находящихся на соответствующей территории, пригодными (непригодными) для проживания граждан и делегировать комиссии полномочия по оценке соответствия этих помещений требованиям установленными Постановлением от 28.01.2006 г. № 47 и по принятию решения о признании этих помещений пригодными (непригодными) для проживания граждан.</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3.4.5. Комиссия на основании заявления собственника помещения или заявления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требованиям и признает жилое помещение пригодным (непригодным) для проживания, а также признает многоквартирный дом аварийным и подлежащим сносу или реконструкции.</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3.4.6. При оценке соответствия требованиям Постановления от 28.01.2006 г. № 47, находящегося в эксплуатации помещения установленным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3F3D7B" w:rsidRPr="007326AF" w:rsidRDefault="003F3D7B" w:rsidP="003F3D7B">
      <w:pPr>
        <w:pStyle w:val="a3"/>
        <w:spacing w:before="0" w:beforeAutospacing="0" w:after="0" w:afterAutospacing="0"/>
        <w:ind w:firstLine="567"/>
        <w:jc w:val="both"/>
        <w:rPr>
          <w:color w:val="0F243E" w:themeColor="text2" w:themeShade="80"/>
          <w:sz w:val="28"/>
          <w:szCs w:val="28"/>
        </w:rPr>
      </w:pPr>
      <w:r w:rsidRPr="007326AF">
        <w:rPr>
          <w:color w:val="0F243E" w:themeColor="text2" w:themeShade="80"/>
          <w:sz w:val="28"/>
          <w:szCs w:val="28"/>
        </w:rPr>
        <w:lastRenderedPageBreak/>
        <w:t xml:space="preserve">3.4.7. По результатам работы комиссия принимает одно из следующих решений об оценке соответствия помещений и многоквартирных домов: </w:t>
      </w:r>
    </w:p>
    <w:p w:rsidR="003F3D7B" w:rsidRPr="007326AF" w:rsidRDefault="003F3D7B" w:rsidP="003F3D7B">
      <w:pPr>
        <w:pStyle w:val="a3"/>
        <w:spacing w:before="0" w:beforeAutospacing="0" w:after="0" w:afterAutospacing="0"/>
        <w:ind w:firstLine="567"/>
        <w:jc w:val="both"/>
        <w:rPr>
          <w:color w:val="0F243E" w:themeColor="text2" w:themeShade="80"/>
          <w:sz w:val="28"/>
          <w:szCs w:val="28"/>
        </w:rPr>
      </w:pPr>
      <w:r w:rsidRPr="007326AF">
        <w:rPr>
          <w:color w:val="0F243E" w:themeColor="text2" w:themeShade="80"/>
          <w:sz w:val="28"/>
          <w:szCs w:val="28"/>
        </w:rPr>
        <w:t>- о соответствии помещения требованиям, предъявляемым к жилому помещению, и его пригодности для проживания;</w:t>
      </w:r>
    </w:p>
    <w:p w:rsidR="003F3D7B" w:rsidRPr="007326AF" w:rsidRDefault="003F3D7B" w:rsidP="003F3D7B">
      <w:pPr>
        <w:pStyle w:val="a3"/>
        <w:spacing w:before="0" w:beforeAutospacing="0" w:after="0" w:afterAutospacing="0"/>
        <w:ind w:firstLine="567"/>
        <w:jc w:val="both"/>
        <w:rPr>
          <w:color w:val="0F243E" w:themeColor="text2" w:themeShade="80"/>
          <w:sz w:val="28"/>
          <w:szCs w:val="28"/>
        </w:rPr>
      </w:pPr>
      <w:r w:rsidRPr="007326AF">
        <w:rPr>
          <w:color w:val="0F243E" w:themeColor="text2" w:themeShade="80"/>
          <w:sz w:val="28"/>
          <w:szCs w:val="28"/>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Постановлении Правительства РФ </w:t>
      </w:r>
      <w:hyperlink r:id="rId11" w:tgtFrame="_blank" w:history="1">
        <w:r w:rsidRPr="007326AF">
          <w:rPr>
            <w:rStyle w:val="1"/>
            <w:color w:val="0F243E" w:themeColor="text2" w:themeShade="80"/>
            <w:sz w:val="28"/>
            <w:szCs w:val="28"/>
          </w:rPr>
          <w:t>от 28.01.2006 № 47</w:t>
        </w:r>
      </w:hyperlink>
      <w:r w:rsidRPr="007326AF">
        <w:rPr>
          <w:color w:val="0F243E" w:themeColor="text2" w:themeShade="80"/>
          <w:sz w:val="28"/>
          <w:szCs w:val="28"/>
        </w:rPr>
        <w:t xml:space="preserve"> требованиями;</w:t>
      </w:r>
    </w:p>
    <w:p w:rsidR="003F3D7B" w:rsidRPr="007326AF" w:rsidRDefault="003F3D7B" w:rsidP="003F3D7B">
      <w:pPr>
        <w:pStyle w:val="a3"/>
        <w:spacing w:before="0" w:beforeAutospacing="0" w:after="0"/>
        <w:ind w:firstLine="567"/>
        <w:jc w:val="both"/>
        <w:rPr>
          <w:color w:val="0F243E" w:themeColor="text2" w:themeShade="80"/>
          <w:sz w:val="28"/>
          <w:szCs w:val="28"/>
        </w:rPr>
      </w:pPr>
      <w:r w:rsidRPr="007326AF">
        <w:rPr>
          <w:color w:val="0F243E" w:themeColor="text2" w:themeShade="80"/>
          <w:sz w:val="28"/>
          <w:szCs w:val="28"/>
        </w:rPr>
        <w:t>- о выявлении оснований для признания помещения непригодным для проживания;</w:t>
      </w:r>
    </w:p>
    <w:p w:rsidR="003F3D7B" w:rsidRPr="007326AF" w:rsidRDefault="003F3D7B" w:rsidP="003F3D7B">
      <w:pPr>
        <w:pStyle w:val="a3"/>
        <w:spacing w:before="0" w:beforeAutospacing="0" w:after="0"/>
        <w:ind w:firstLine="567"/>
        <w:jc w:val="both"/>
        <w:rPr>
          <w:color w:val="0F243E" w:themeColor="text2" w:themeShade="80"/>
          <w:sz w:val="28"/>
          <w:szCs w:val="28"/>
        </w:rPr>
      </w:pPr>
      <w:r w:rsidRPr="007326AF">
        <w:rPr>
          <w:color w:val="0F243E" w:themeColor="text2" w:themeShade="80"/>
          <w:sz w:val="28"/>
          <w:szCs w:val="28"/>
        </w:rPr>
        <w:t>- об отсутствии оснований для признания жилого помещения непригодным для проживания;</w:t>
      </w:r>
    </w:p>
    <w:p w:rsidR="003F3D7B" w:rsidRPr="007326AF" w:rsidRDefault="003F3D7B" w:rsidP="003F3D7B">
      <w:pPr>
        <w:pStyle w:val="a3"/>
        <w:spacing w:before="0" w:beforeAutospacing="0" w:after="0"/>
        <w:ind w:firstLine="567"/>
        <w:jc w:val="both"/>
        <w:rPr>
          <w:color w:val="0F243E" w:themeColor="text2" w:themeShade="80"/>
          <w:sz w:val="28"/>
          <w:szCs w:val="28"/>
        </w:rPr>
      </w:pPr>
      <w:r w:rsidRPr="007326AF">
        <w:rPr>
          <w:color w:val="0F243E" w:themeColor="text2" w:themeShade="80"/>
          <w:sz w:val="28"/>
          <w:szCs w:val="28"/>
        </w:rPr>
        <w:t>- о выявлении оснований для признания многоквартирного дома аварийным и подлежащим реконструкции;</w:t>
      </w:r>
    </w:p>
    <w:p w:rsidR="003F3D7B" w:rsidRPr="007326AF" w:rsidRDefault="003F3D7B" w:rsidP="003F3D7B">
      <w:pPr>
        <w:pStyle w:val="a3"/>
        <w:spacing w:before="0" w:beforeAutospacing="0" w:after="0"/>
        <w:ind w:firstLine="567"/>
        <w:jc w:val="both"/>
        <w:rPr>
          <w:color w:val="0F243E" w:themeColor="text2" w:themeShade="80"/>
          <w:sz w:val="28"/>
          <w:szCs w:val="28"/>
        </w:rPr>
      </w:pPr>
      <w:r w:rsidRPr="007326AF">
        <w:rPr>
          <w:color w:val="0F243E" w:themeColor="text2" w:themeShade="80"/>
          <w:sz w:val="28"/>
          <w:szCs w:val="28"/>
        </w:rPr>
        <w:t>- о выявлении оснований для признания многоквартирного дома аварийным и подлежащим сносу;</w:t>
      </w:r>
    </w:p>
    <w:p w:rsidR="003F3D7B" w:rsidRPr="007326AF" w:rsidRDefault="003F3D7B" w:rsidP="003F3D7B">
      <w:pPr>
        <w:tabs>
          <w:tab w:val="left" w:pos="4270"/>
        </w:tabs>
        <w:ind w:firstLine="709"/>
        <w:jc w:val="both"/>
        <w:rPr>
          <w:color w:val="17365D" w:themeColor="text2" w:themeShade="BF"/>
          <w:sz w:val="28"/>
          <w:szCs w:val="28"/>
        </w:rPr>
      </w:pPr>
      <w:r w:rsidRPr="007326AF">
        <w:rPr>
          <w:color w:val="0F243E" w:themeColor="text2" w:themeShade="80"/>
          <w:sz w:val="28"/>
          <w:szCs w:val="28"/>
        </w:rPr>
        <w:t>- об отсутствии оснований для признания многоквартирного дома аварийным и подлежащим сносу или реконструкции.</w:t>
      </w:r>
      <w:r w:rsidRPr="007326AF">
        <w:rPr>
          <w:color w:val="0F243E" w:themeColor="text2" w:themeShade="80"/>
          <w:sz w:val="20"/>
          <w:szCs w:val="20"/>
        </w:rPr>
        <w:t xml:space="preserve"> </w:t>
      </w:r>
    </w:p>
    <w:p w:rsidR="003F3D7B" w:rsidRPr="0007058D" w:rsidRDefault="003F3D7B" w:rsidP="003F3D7B">
      <w:pPr>
        <w:pStyle w:val="a3"/>
        <w:spacing w:before="0" w:beforeAutospacing="0" w:after="0" w:afterAutospacing="0"/>
        <w:ind w:firstLine="567"/>
        <w:jc w:val="both"/>
        <w:rPr>
          <w:color w:val="0F243E" w:themeColor="text2" w:themeShade="80"/>
          <w:sz w:val="28"/>
          <w:szCs w:val="28"/>
        </w:rPr>
      </w:pPr>
      <w:r w:rsidRPr="0007058D">
        <w:rPr>
          <w:color w:val="0F243E" w:themeColor="text2" w:themeShade="80"/>
          <w:sz w:val="28"/>
          <w:szCs w:val="28"/>
        </w:rPr>
        <w:t xml:space="preserve">3.4.8. Решение об отказе в признании садового дома жилым домом или жилого дома садовым домом принимается в следующих случаях: </w:t>
      </w:r>
    </w:p>
    <w:p w:rsidR="003F3D7B" w:rsidRPr="0007058D" w:rsidRDefault="003F3D7B" w:rsidP="003F3D7B">
      <w:pPr>
        <w:pStyle w:val="a3"/>
        <w:spacing w:before="0" w:beforeAutospacing="0" w:after="0" w:afterAutospacing="0"/>
        <w:ind w:firstLine="567"/>
        <w:jc w:val="both"/>
        <w:rPr>
          <w:color w:val="0F243E" w:themeColor="text2" w:themeShade="80"/>
          <w:sz w:val="28"/>
          <w:szCs w:val="28"/>
        </w:rPr>
      </w:pPr>
      <w:r w:rsidRPr="0007058D">
        <w:rPr>
          <w:color w:val="0F243E" w:themeColor="text2" w:themeShade="80"/>
          <w:sz w:val="28"/>
          <w:szCs w:val="28"/>
        </w:rPr>
        <w:t>а) непредставление заявителем документов, заявление о признании садового дома жилым домом или жилого дома садовым домом,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 и (или)</w:t>
      </w:r>
      <w:r w:rsidRPr="0007058D">
        <w:rPr>
          <w:color w:val="0F243E" w:themeColor="text2" w:themeShade="80"/>
          <w:shd w:val="clear" w:color="auto" w:fill="FFFFFF"/>
        </w:rPr>
        <w:t xml:space="preserve"> </w:t>
      </w:r>
      <w:r w:rsidRPr="0007058D">
        <w:rPr>
          <w:color w:val="0F243E" w:themeColor="text2" w:themeShade="80"/>
          <w:sz w:val="28"/>
          <w:szCs w:val="28"/>
        </w:rPr>
        <w:t xml:space="preserve">выписку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 </w:t>
      </w:r>
    </w:p>
    <w:p w:rsidR="003F3D7B" w:rsidRPr="0007058D" w:rsidRDefault="003F3D7B" w:rsidP="003F3D7B">
      <w:pPr>
        <w:pStyle w:val="a3"/>
        <w:spacing w:before="0" w:beforeAutospacing="0" w:after="0" w:afterAutospacing="0"/>
        <w:ind w:firstLine="567"/>
        <w:jc w:val="both"/>
        <w:rPr>
          <w:color w:val="0F243E" w:themeColor="text2" w:themeShade="80"/>
          <w:sz w:val="28"/>
          <w:szCs w:val="28"/>
        </w:rPr>
      </w:pPr>
      <w:r w:rsidRPr="0007058D">
        <w:rPr>
          <w:color w:val="0F243E" w:themeColor="text2" w:themeShade="80"/>
          <w:sz w:val="28"/>
          <w:szCs w:val="28"/>
        </w:rPr>
        <w:t xml:space="preserve">б) поступление в уполномоченный орган местного самоуправления сведений, содержащихся в Едином государственном реестре недвижимости, о </w:t>
      </w:r>
      <w:r w:rsidRPr="0007058D">
        <w:rPr>
          <w:color w:val="0F243E" w:themeColor="text2" w:themeShade="80"/>
          <w:sz w:val="28"/>
          <w:szCs w:val="28"/>
        </w:rPr>
        <w:lastRenderedPageBreak/>
        <w:t>зарегистрированном праве собственности на садовый дом или жилой дом лица, не являющегося заявителем;</w:t>
      </w:r>
    </w:p>
    <w:p w:rsidR="003F3D7B" w:rsidRPr="0007058D" w:rsidRDefault="003F3D7B" w:rsidP="003F3D7B">
      <w:pPr>
        <w:pStyle w:val="a3"/>
        <w:spacing w:before="0" w:beforeAutospacing="0" w:after="0" w:afterAutospacing="0"/>
        <w:ind w:firstLine="567"/>
        <w:jc w:val="both"/>
        <w:rPr>
          <w:color w:val="0F243E" w:themeColor="text2" w:themeShade="80"/>
          <w:sz w:val="28"/>
          <w:szCs w:val="28"/>
        </w:rPr>
      </w:pPr>
      <w:r w:rsidRPr="0007058D">
        <w:rPr>
          <w:color w:val="0F243E" w:themeColor="text2" w:themeShade="80"/>
          <w:sz w:val="28"/>
          <w:szCs w:val="28"/>
        </w:rPr>
        <w:t>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2" w:anchor="block_10562" w:history="1">
        <w:r w:rsidRPr="0007058D">
          <w:rPr>
            <w:rStyle w:val="a5"/>
            <w:color w:val="0F243E" w:themeColor="text2" w:themeShade="80"/>
            <w:sz w:val="28"/>
            <w:szCs w:val="28"/>
            <w:u w:val="none"/>
          </w:rPr>
          <w:t>подпунктом «б» пункта 56</w:t>
        </w:r>
      </w:hyperlink>
      <w:r w:rsidRPr="0007058D">
        <w:rPr>
          <w:color w:val="0F243E" w:themeColor="text2" w:themeShade="80"/>
          <w:sz w:val="28"/>
          <w:szCs w:val="28"/>
        </w:rPr>
        <w:t> в Постановлении Правительства РФ </w:t>
      </w:r>
      <w:hyperlink r:id="rId13" w:tgtFrame="_blank" w:history="1">
        <w:r w:rsidRPr="0007058D">
          <w:rPr>
            <w:rStyle w:val="a5"/>
            <w:color w:val="0F243E" w:themeColor="text2" w:themeShade="80"/>
            <w:sz w:val="28"/>
            <w:szCs w:val="28"/>
            <w:u w:val="none"/>
          </w:rPr>
          <w:t>от 28.01.2006 № 47</w:t>
        </w:r>
      </w:hyperlink>
      <w:r w:rsidRPr="0007058D">
        <w:rPr>
          <w:color w:val="0F243E" w:themeColor="text2" w:themeShade="80"/>
          <w:sz w:val="28"/>
          <w:szCs w:val="28"/>
        </w:rPr>
        <w:t>,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«б» пункта 56 в Постановлении Правительства РФ </w:t>
      </w:r>
      <w:hyperlink r:id="rId14" w:tgtFrame="_blank" w:history="1">
        <w:r w:rsidRPr="0007058D">
          <w:rPr>
            <w:rStyle w:val="a5"/>
            <w:color w:val="0F243E" w:themeColor="text2" w:themeShade="80"/>
            <w:sz w:val="28"/>
            <w:szCs w:val="28"/>
            <w:u w:val="none"/>
          </w:rPr>
          <w:t>от 28.01.2006 № 47</w:t>
        </w:r>
      </w:hyperlink>
      <w:r w:rsidRPr="0007058D">
        <w:rPr>
          <w:color w:val="0F243E" w:themeColor="text2" w:themeShade="80"/>
          <w:sz w:val="28"/>
          <w:szCs w:val="28"/>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3F3D7B" w:rsidRPr="0007058D" w:rsidRDefault="003F3D7B" w:rsidP="003F3D7B">
      <w:pPr>
        <w:pStyle w:val="a3"/>
        <w:spacing w:before="0" w:beforeAutospacing="0" w:after="0" w:afterAutospacing="0"/>
        <w:ind w:firstLine="567"/>
        <w:jc w:val="both"/>
        <w:rPr>
          <w:color w:val="0F243E" w:themeColor="text2" w:themeShade="80"/>
          <w:sz w:val="28"/>
          <w:szCs w:val="28"/>
        </w:rPr>
      </w:pPr>
      <w:r w:rsidRPr="0007058D">
        <w:rPr>
          <w:color w:val="0F243E" w:themeColor="text2" w:themeShade="80"/>
          <w:sz w:val="28"/>
          <w:szCs w:val="28"/>
        </w:rPr>
        <w:t>г) непредставление заявителем документа, предусмотренного </w:t>
      </w:r>
      <w:hyperlink r:id="rId15" w:anchor="block_10564" w:history="1">
        <w:r w:rsidRPr="0007058D">
          <w:rPr>
            <w:rStyle w:val="a5"/>
            <w:color w:val="0F243E" w:themeColor="text2" w:themeShade="80"/>
            <w:sz w:val="28"/>
            <w:szCs w:val="28"/>
            <w:u w:val="none"/>
          </w:rPr>
          <w:t>подпунктом «г» пункта 56</w:t>
        </w:r>
      </w:hyperlink>
      <w:r w:rsidRPr="0007058D">
        <w:rPr>
          <w:color w:val="0F243E" w:themeColor="text2" w:themeShade="80"/>
          <w:sz w:val="28"/>
          <w:szCs w:val="28"/>
        </w:rPr>
        <w:t> в Постановлении Правительства РФ </w:t>
      </w:r>
      <w:hyperlink r:id="rId16" w:tgtFrame="_blank" w:history="1">
        <w:r w:rsidRPr="0007058D">
          <w:rPr>
            <w:rStyle w:val="a5"/>
            <w:color w:val="0F243E" w:themeColor="text2" w:themeShade="80"/>
            <w:sz w:val="28"/>
            <w:szCs w:val="28"/>
            <w:u w:val="none"/>
          </w:rPr>
          <w:t>от 28.01.2006 № 47</w:t>
        </w:r>
      </w:hyperlink>
      <w:r w:rsidRPr="0007058D">
        <w:rPr>
          <w:color w:val="0F243E" w:themeColor="text2" w:themeShade="80"/>
          <w:sz w:val="28"/>
          <w:szCs w:val="28"/>
        </w:rPr>
        <w:t xml:space="preserve">, в случае если садовый дом или жилой дом обременен правами третьих лиц; </w:t>
      </w:r>
    </w:p>
    <w:p w:rsidR="003F3D7B" w:rsidRPr="0007058D" w:rsidRDefault="003F3D7B" w:rsidP="003F3D7B">
      <w:pPr>
        <w:pStyle w:val="a3"/>
        <w:spacing w:before="0" w:beforeAutospacing="0" w:after="0" w:afterAutospacing="0"/>
        <w:ind w:firstLine="567"/>
        <w:jc w:val="both"/>
        <w:rPr>
          <w:color w:val="0F243E" w:themeColor="text2" w:themeShade="80"/>
          <w:sz w:val="28"/>
          <w:szCs w:val="28"/>
        </w:rPr>
      </w:pPr>
      <w:r w:rsidRPr="0007058D">
        <w:rPr>
          <w:color w:val="0F243E" w:themeColor="text2" w:themeShade="80"/>
          <w:sz w:val="28"/>
          <w:szCs w:val="28"/>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3F3D7B" w:rsidRPr="0007058D" w:rsidRDefault="003F3D7B" w:rsidP="003F3D7B">
      <w:pPr>
        <w:pStyle w:val="a3"/>
        <w:spacing w:before="0" w:beforeAutospacing="0" w:after="0" w:afterAutospacing="0"/>
        <w:ind w:firstLine="567"/>
        <w:jc w:val="both"/>
        <w:rPr>
          <w:color w:val="0F243E" w:themeColor="text2" w:themeShade="80"/>
          <w:sz w:val="28"/>
          <w:szCs w:val="28"/>
        </w:rPr>
      </w:pPr>
      <w:r w:rsidRPr="0007058D">
        <w:rPr>
          <w:color w:val="0F243E" w:themeColor="text2" w:themeShade="80"/>
          <w:sz w:val="28"/>
          <w:szCs w:val="28"/>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3F3D7B" w:rsidRDefault="003F3D7B" w:rsidP="003F3D7B">
      <w:pPr>
        <w:pStyle w:val="a3"/>
        <w:spacing w:before="0" w:beforeAutospacing="0" w:after="0" w:afterAutospacing="0"/>
        <w:ind w:firstLine="567"/>
        <w:jc w:val="both"/>
        <w:rPr>
          <w:color w:val="000000"/>
          <w:sz w:val="28"/>
          <w:szCs w:val="28"/>
        </w:rPr>
      </w:pPr>
      <w:r w:rsidRPr="0007058D">
        <w:rPr>
          <w:color w:val="0F243E" w:themeColor="text2" w:themeShade="80"/>
          <w:sz w:val="28"/>
          <w:szCs w:val="28"/>
        </w:rP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r w:rsidRPr="0007058D">
        <w:rPr>
          <w:color w:val="0F243E" w:themeColor="text2" w:themeShade="80"/>
          <w:sz w:val="20"/>
          <w:szCs w:val="20"/>
        </w:rPr>
        <w:t xml:space="preserve"> </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3.4.9.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пунктом 2.5.13. настоящего Административного регламента.</w:t>
      </w:r>
    </w:p>
    <w:p w:rsidR="003F3D7B" w:rsidRPr="00B8251E" w:rsidRDefault="003F3D7B" w:rsidP="003F3D7B">
      <w:pPr>
        <w:pStyle w:val="a3"/>
        <w:spacing w:before="0" w:beforeAutospacing="0" w:after="0" w:afterAutospacing="0"/>
        <w:ind w:firstLine="567"/>
        <w:jc w:val="both"/>
        <w:rPr>
          <w:color w:val="000000"/>
          <w:sz w:val="28"/>
          <w:szCs w:val="28"/>
        </w:rPr>
      </w:pPr>
      <w:r>
        <w:rPr>
          <w:color w:val="000000"/>
          <w:sz w:val="28"/>
          <w:szCs w:val="28"/>
        </w:rPr>
        <w:t>3.4.10</w:t>
      </w:r>
      <w:r w:rsidRPr="00B8251E">
        <w:rPr>
          <w:color w:val="000000"/>
          <w:sz w:val="28"/>
          <w:szCs w:val="28"/>
        </w:rPr>
        <w:t>. 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3F3D7B" w:rsidRPr="00B8251E" w:rsidRDefault="003F3D7B" w:rsidP="003F3D7B">
      <w:pPr>
        <w:pStyle w:val="a3"/>
        <w:spacing w:before="0" w:beforeAutospacing="0" w:after="0" w:afterAutospacing="0"/>
        <w:ind w:firstLine="567"/>
        <w:jc w:val="both"/>
        <w:rPr>
          <w:color w:val="000000"/>
          <w:sz w:val="28"/>
          <w:szCs w:val="28"/>
        </w:rPr>
      </w:pPr>
      <w:r>
        <w:rPr>
          <w:color w:val="000000"/>
          <w:sz w:val="28"/>
          <w:szCs w:val="28"/>
        </w:rPr>
        <w:t>3.4.11</w:t>
      </w:r>
      <w:r w:rsidRPr="00B8251E">
        <w:rPr>
          <w:color w:val="000000"/>
          <w:sz w:val="28"/>
          <w:szCs w:val="28"/>
        </w:rPr>
        <w:t xml:space="preserve">. Заключение комиссии о признании жилого помещения соответствующим (не соответствующим) установленным требованиям и </w:t>
      </w:r>
      <w:r w:rsidRPr="00B8251E">
        <w:rPr>
          <w:color w:val="000000"/>
          <w:sz w:val="28"/>
          <w:szCs w:val="28"/>
        </w:rPr>
        <w:lastRenderedPageBreak/>
        <w:t>пригодным (непригодным) для проживания (далее - заключение) и признании многоквартирного дома аварийным и подлежащим сносу или реконструкции составляется в 3 экземплярах.</w:t>
      </w:r>
    </w:p>
    <w:p w:rsidR="003F3D7B" w:rsidRPr="00B8251E" w:rsidRDefault="003F3D7B" w:rsidP="003F3D7B">
      <w:pPr>
        <w:pStyle w:val="a3"/>
        <w:spacing w:before="0" w:beforeAutospacing="0" w:after="0" w:afterAutospacing="0"/>
        <w:ind w:firstLine="567"/>
        <w:jc w:val="both"/>
        <w:rPr>
          <w:color w:val="000000"/>
          <w:sz w:val="28"/>
          <w:szCs w:val="28"/>
        </w:rPr>
      </w:pPr>
      <w:r>
        <w:rPr>
          <w:color w:val="000000"/>
          <w:sz w:val="28"/>
          <w:szCs w:val="28"/>
        </w:rPr>
        <w:t>3.4.12</w:t>
      </w:r>
      <w:r w:rsidRPr="00B8251E">
        <w:rPr>
          <w:color w:val="000000"/>
          <w:sz w:val="28"/>
          <w:szCs w:val="28"/>
        </w:rPr>
        <w:t>.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3.5 Составление акта обследования помещения (в случае принятия комиссией решения о необходимости проведения обследования).</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3.5.1. В случае принятия комиссией решения о необходимости проведения обследования, председателем комиссии назначается день выезда на место.</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3.5.2. Комиссией определяется состав привлекаемых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3.5.3.Участники обследования и собственники помещения оповещаются секретарем комиссии о дне выезда.</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3.5.4. Результаты обследования оформляются актом, который составляется в 3 экземплярах. Акт обследования приобщается к документам, ранее представленным на рассмотрение комиссии. Выводы и рекомендации, указанные в акте, составляют основу заключения комиссии.</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 xml:space="preserve">3.5.5. На основании полученного заключения администрация </w:t>
      </w:r>
      <w:r w:rsidR="00882A0F">
        <w:rPr>
          <w:color w:val="000000"/>
          <w:sz w:val="28"/>
          <w:szCs w:val="28"/>
        </w:rPr>
        <w:t>Сергинского</w:t>
      </w:r>
      <w:r w:rsidRPr="00B8251E">
        <w:rPr>
          <w:color w:val="000000"/>
          <w:sz w:val="28"/>
          <w:szCs w:val="28"/>
        </w:rPr>
        <w:t xml:space="preserve"> сельского поселения в течение 30 дней со дня получения заключения принимает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(за исключением жилых помещений жилищного фонда Российской Федерации и многоквартирных домов, находящихся в федеральной собственности) и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 xml:space="preserve">3.5.6.Межведомственная комиссия в пятидневный срок со дня принятия решения, предусмотренного пунктом 3.4.7. настоящего раздела,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w:t>
      </w:r>
      <w:r w:rsidRPr="00B8251E">
        <w:rPr>
          <w:color w:val="000000"/>
          <w:sz w:val="28"/>
          <w:szCs w:val="28"/>
        </w:rPr>
        <w:lastRenderedPageBreak/>
        <w:t>муниципальных услуг, по одному экземпляру заключения межведомственной комиссии заявителю и собственнику жилого помещения, а также в случае выявления оснований для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многоквартирного дома.</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3.5.7. В случае представления документов через МФЦ извещение о принятом решении выдается (направляется) МФЦ.</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Выдача результата предоставления услуги в многофункциональном центре осуществляется специалистом МФЦ после предварительного информирования заявителя о готовности результата предоставления услуги в течение одного рабочего дня с момента его поступления в МФЦ.</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3.5.8. Заинтересованное лицо (заявитель) несет все расходы, связанные с представлением необходимых документов.</w:t>
      </w:r>
    </w:p>
    <w:p w:rsidR="003F3D7B" w:rsidRPr="00B8251E" w:rsidRDefault="003F3D7B" w:rsidP="003F3D7B">
      <w:pPr>
        <w:pStyle w:val="a3"/>
        <w:spacing w:before="0" w:beforeAutospacing="0" w:after="0" w:afterAutospacing="0"/>
        <w:ind w:firstLine="567"/>
        <w:jc w:val="both"/>
        <w:rPr>
          <w:color w:val="000000"/>
          <w:sz w:val="28"/>
          <w:szCs w:val="28"/>
        </w:rPr>
      </w:pPr>
      <w:r w:rsidRPr="00B8251E">
        <w:rPr>
          <w:color w:val="000000"/>
          <w:sz w:val="28"/>
          <w:szCs w:val="28"/>
        </w:rPr>
        <w:t>3.5.9. Представленные в комиссию документы и материалы формируются в дело по объекту и хранятся у секретаря комиссии</w:t>
      </w:r>
    </w:p>
    <w:p w:rsidR="003F3D7B" w:rsidRPr="00020203" w:rsidRDefault="003F3D7B" w:rsidP="003F3D7B">
      <w:pPr>
        <w:pStyle w:val="a3"/>
        <w:spacing w:before="0" w:beforeAutospacing="0" w:after="0" w:afterAutospacing="0"/>
        <w:ind w:firstLine="567"/>
        <w:jc w:val="both"/>
        <w:rPr>
          <w:rFonts w:ascii="Arial" w:hAnsi="Arial" w:cs="Arial"/>
          <w:color w:val="000000"/>
        </w:rPr>
      </w:pPr>
      <w:r w:rsidRPr="00020203">
        <w:rPr>
          <w:rFonts w:ascii="Arial" w:hAnsi="Arial" w:cs="Arial"/>
          <w:color w:val="000000"/>
        </w:rPr>
        <w:t> </w:t>
      </w:r>
    </w:p>
    <w:p w:rsidR="003F3D7B" w:rsidRDefault="003F3D7B" w:rsidP="003F3D7B">
      <w:pPr>
        <w:pStyle w:val="a3"/>
        <w:spacing w:before="0" w:beforeAutospacing="0" w:after="0" w:afterAutospacing="0"/>
        <w:ind w:firstLine="567"/>
        <w:jc w:val="center"/>
        <w:rPr>
          <w:color w:val="000000"/>
          <w:sz w:val="28"/>
          <w:szCs w:val="28"/>
        </w:rPr>
      </w:pPr>
      <w:r w:rsidRPr="00C919A3">
        <w:rPr>
          <w:b/>
          <w:bCs/>
          <w:color w:val="000000"/>
          <w:sz w:val="28"/>
          <w:szCs w:val="28"/>
        </w:rPr>
        <w:t>4. Формы контроля за исполнением регламента</w:t>
      </w:r>
      <w:r w:rsidRPr="00C919A3">
        <w:rPr>
          <w:color w:val="000000"/>
          <w:sz w:val="28"/>
          <w:szCs w:val="28"/>
        </w:rPr>
        <w:t xml:space="preserve"> </w:t>
      </w:r>
    </w:p>
    <w:p w:rsidR="003F3D7B" w:rsidRPr="00C919A3" w:rsidRDefault="003F3D7B" w:rsidP="003F3D7B">
      <w:pPr>
        <w:pStyle w:val="a3"/>
        <w:spacing w:before="0" w:beforeAutospacing="0" w:after="0" w:afterAutospacing="0"/>
        <w:ind w:firstLine="567"/>
        <w:jc w:val="center"/>
        <w:rPr>
          <w:color w:val="000000"/>
          <w:sz w:val="28"/>
          <w:szCs w:val="28"/>
        </w:rPr>
      </w:pPr>
    </w:p>
    <w:p w:rsidR="003F3D7B" w:rsidRPr="00C919A3" w:rsidRDefault="003F3D7B" w:rsidP="003F3D7B">
      <w:pPr>
        <w:pStyle w:val="a3"/>
        <w:spacing w:before="0" w:beforeAutospacing="0" w:after="0" w:afterAutospacing="0"/>
        <w:ind w:firstLine="567"/>
        <w:jc w:val="both"/>
        <w:rPr>
          <w:color w:val="000000"/>
          <w:sz w:val="28"/>
          <w:szCs w:val="28"/>
        </w:rPr>
      </w:pPr>
      <w:r w:rsidRPr="00C919A3">
        <w:rPr>
          <w:color w:val="000000"/>
          <w:sz w:val="28"/>
          <w:szCs w:val="28"/>
        </w:rPr>
        <w:t xml:space="preserve">4.1. 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w:t>
      </w:r>
      <w:r w:rsidR="00882A0F">
        <w:rPr>
          <w:color w:val="000000"/>
          <w:sz w:val="28"/>
          <w:szCs w:val="28"/>
        </w:rPr>
        <w:t>Сергинского</w:t>
      </w:r>
      <w:r w:rsidRPr="00C919A3">
        <w:rPr>
          <w:color w:val="000000"/>
          <w:sz w:val="28"/>
          <w:szCs w:val="28"/>
        </w:rPr>
        <w:t xml:space="preserve"> сельсовета.</w:t>
      </w:r>
    </w:p>
    <w:p w:rsidR="003F3D7B" w:rsidRPr="00C919A3" w:rsidRDefault="003F3D7B" w:rsidP="003F3D7B">
      <w:pPr>
        <w:pStyle w:val="a3"/>
        <w:spacing w:before="0" w:beforeAutospacing="0" w:after="0" w:afterAutospacing="0"/>
        <w:ind w:firstLine="567"/>
        <w:jc w:val="both"/>
        <w:rPr>
          <w:color w:val="000000"/>
          <w:sz w:val="28"/>
          <w:szCs w:val="28"/>
        </w:rPr>
      </w:pPr>
      <w:r w:rsidRPr="00C919A3">
        <w:rPr>
          <w:color w:val="000000"/>
          <w:sz w:val="28"/>
          <w:szCs w:val="28"/>
        </w:rPr>
        <w:t>4.2. Текущий контроль, осуществляется путем проведения плановых (один раз в год) и внеплановых проверок полноты и качества предоставления муниципальной слуги. Проверки проводятся на основании распоряжения главы.</w:t>
      </w:r>
    </w:p>
    <w:p w:rsidR="003F3D7B" w:rsidRPr="00C919A3" w:rsidRDefault="003F3D7B" w:rsidP="003F3D7B">
      <w:pPr>
        <w:pStyle w:val="a3"/>
        <w:spacing w:before="0" w:beforeAutospacing="0" w:after="0" w:afterAutospacing="0"/>
        <w:ind w:firstLine="567"/>
        <w:jc w:val="both"/>
        <w:rPr>
          <w:color w:val="000000"/>
          <w:sz w:val="28"/>
          <w:szCs w:val="28"/>
        </w:rPr>
      </w:pPr>
      <w:r w:rsidRPr="00C919A3">
        <w:rPr>
          <w:color w:val="000000"/>
          <w:sz w:val="28"/>
          <w:szCs w:val="28"/>
        </w:rPr>
        <w:t xml:space="preserve">4.3. Ответственность за предоставление муниципальной услуги возлагается на главу </w:t>
      </w:r>
      <w:r w:rsidR="00882A0F">
        <w:rPr>
          <w:color w:val="000000"/>
          <w:sz w:val="28"/>
          <w:szCs w:val="28"/>
        </w:rPr>
        <w:t>Сергинского</w:t>
      </w:r>
      <w:r w:rsidRPr="00C919A3">
        <w:rPr>
          <w:color w:val="000000"/>
          <w:sz w:val="28"/>
          <w:szCs w:val="28"/>
        </w:rPr>
        <w:t xml:space="preserve"> сельсовета, который непосредственно принимает решение по вопросам предоставления муниципальной услуги.</w:t>
      </w:r>
    </w:p>
    <w:p w:rsidR="003F3D7B" w:rsidRPr="00A965B7" w:rsidRDefault="003F3D7B" w:rsidP="003F3D7B">
      <w:pPr>
        <w:tabs>
          <w:tab w:val="left" w:pos="4270"/>
        </w:tabs>
        <w:ind w:firstLine="709"/>
        <w:jc w:val="both"/>
        <w:rPr>
          <w:color w:val="17365D" w:themeColor="text2" w:themeShade="BF"/>
          <w:sz w:val="28"/>
          <w:szCs w:val="28"/>
        </w:rPr>
      </w:pPr>
      <w:r w:rsidRPr="004C12E4">
        <w:rPr>
          <w:color w:val="0F243E" w:themeColor="text2" w:themeShade="80"/>
          <w:sz w:val="28"/>
          <w:szCs w:val="28"/>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Администрации в соответствии с Федеральным законом </w:t>
      </w:r>
      <w:hyperlink r:id="rId17" w:tgtFrame="_blank" w:history="1">
        <w:r w:rsidRPr="004C12E4">
          <w:rPr>
            <w:rStyle w:val="1"/>
            <w:color w:val="0F243E" w:themeColor="text2" w:themeShade="80"/>
            <w:sz w:val="28"/>
            <w:szCs w:val="28"/>
          </w:rPr>
          <w:t>от 02.03.2007 № 25-ФЗ</w:t>
        </w:r>
      </w:hyperlink>
      <w:r w:rsidRPr="004C12E4">
        <w:rPr>
          <w:color w:val="0F243E" w:themeColor="text2" w:themeShade="80"/>
          <w:sz w:val="28"/>
          <w:szCs w:val="28"/>
        </w:rPr>
        <w:t> и Федеральным законом </w:t>
      </w:r>
      <w:hyperlink r:id="rId18" w:tgtFrame="_blank" w:history="1">
        <w:r w:rsidRPr="004C12E4">
          <w:rPr>
            <w:rStyle w:val="1"/>
            <w:color w:val="0F243E" w:themeColor="text2" w:themeShade="80"/>
            <w:sz w:val="28"/>
            <w:szCs w:val="28"/>
          </w:rPr>
          <w:t>от 25 декабря 2008 года № 273-ФЗ</w:t>
        </w:r>
      </w:hyperlink>
      <w:r w:rsidRPr="004C12E4">
        <w:rPr>
          <w:color w:val="0F243E" w:themeColor="text2" w:themeShade="80"/>
          <w:sz w:val="28"/>
          <w:szCs w:val="28"/>
        </w:rPr>
        <w:t> «</w:t>
      </w:r>
      <w:hyperlink r:id="rId19" w:tgtFrame="_blank" w:history="1">
        <w:r w:rsidRPr="004C12E4">
          <w:rPr>
            <w:rStyle w:val="1"/>
            <w:color w:val="0F243E" w:themeColor="text2" w:themeShade="80"/>
            <w:sz w:val="28"/>
            <w:szCs w:val="28"/>
          </w:rPr>
          <w:t>О противодействии коррупции</w:t>
        </w:r>
      </w:hyperlink>
      <w:r w:rsidRPr="004C12E4">
        <w:rPr>
          <w:color w:val="0F243E" w:themeColor="text2" w:themeShade="80"/>
          <w:sz w:val="28"/>
          <w:szCs w:val="28"/>
        </w:rPr>
        <w:t>».</w:t>
      </w:r>
      <w:r w:rsidR="00882A0F">
        <w:rPr>
          <w:color w:val="17365D" w:themeColor="text2" w:themeShade="BF"/>
          <w:sz w:val="20"/>
          <w:szCs w:val="20"/>
        </w:rPr>
        <w:t xml:space="preserve"> </w:t>
      </w:r>
    </w:p>
    <w:p w:rsidR="003F3D7B" w:rsidRPr="00020203" w:rsidRDefault="003F3D7B" w:rsidP="003F3D7B">
      <w:pPr>
        <w:pStyle w:val="a3"/>
        <w:spacing w:before="0" w:beforeAutospacing="0" w:after="0" w:afterAutospacing="0"/>
        <w:ind w:firstLine="567"/>
        <w:jc w:val="center"/>
        <w:rPr>
          <w:rFonts w:ascii="Arial" w:hAnsi="Arial" w:cs="Arial"/>
          <w:b/>
          <w:bCs/>
          <w:color w:val="000000"/>
        </w:rPr>
      </w:pPr>
    </w:p>
    <w:p w:rsidR="003F3D7B" w:rsidRPr="00C919A3" w:rsidRDefault="003F3D7B" w:rsidP="003F3D7B">
      <w:pPr>
        <w:jc w:val="center"/>
        <w:rPr>
          <w:b/>
          <w:sz w:val="28"/>
          <w:szCs w:val="28"/>
        </w:rPr>
      </w:pPr>
      <w:r w:rsidRPr="00C919A3">
        <w:rPr>
          <w:b/>
          <w:sz w:val="28"/>
          <w:szCs w:val="28"/>
        </w:rPr>
        <w:t>5. Досудебный (внесудебный) порядок обжалования решений и действий (бездействия) муниципальных служащих, должностных лиц многофункционального центра, работника многофункционального центра, а также организаций, осуществляющих функции по предоставлению муниципальной услуги, или их работников  участвующих в предоставлении муниципальной услуги.</w:t>
      </w:r>
    </w:p>
    <w:p w:rsidR="003F3D7B" w:rsidRPr="00C919A3" w:rsidRDefault="003F3D7B" w:rsidP="003F3D7B">
      <w:pPr>
        <w:pStyle w:val="a3"/>
        <w:spacing w:before="0" w:beforeAutospacing="0" w:after="0" w:afterAutospacing="0"/>
        <w:ind w:firstLine="567"/>
        <w:jc w:val="center"/>
        <w:rPr>
          <w:color w:val="000000"/>
          <w:sz w:val="28"/>
          <w:szCs w:val="28"/>
        </w:rPr>
      </w:pPr>
      <w:r w:rsidRPr="00C919A3">
        <w:rPr>
          <w:color w:val="000000"/>
          <w:sz w:val="28"/>
          <w:szCs w:val="28"/>
        </w:rPr>
        <w:t xml:space="preserve"> </w:t>
      </w:r>
    </w:p>
    <w:p w:rsidR="003F3D7B" w:rsidRPr="00C919A3" w:rsidRDefault="003F3D7B" w:rsidP="003F3D7B">
      <w:pPr>
        <w:autoSpaceDE w:val="0"/>
        <w:autoSpaceDN w:val="0"/>
        <w:adjustRightInd w:val="0"/>
        <w:jc w:val="both"/>
        <w:rPr>
          <w:sz w:val="28"/>
          <w:szCs w:val="28"/>
        </w:rPr>
      </w:pPr>
      <w:r>
        <w:rPr>
          <w:sz w:val="28"/>
          <w:szCs w:val="28"/>
        </w:rPr>
        <w:lastRenderedPageBreak/>
        <w:t xml:space="preserve">        </w:t>
      </w:r>
      <w:r w:rsidRPr="00C919A3">
        <w:rPr>
          <w:sz w:val="28"/>
          <w:szCs w:val="28"/>
        </w:rPr>
        <w:t xml:space="preserve">5.1. Заявитель имеет право обжаловать решения и действия (бездействие) администрации </w:t>
      </w:r>
      <w:r w:rsidRPr="00C919A3">
        <w:rPr>
          <w:bCs/>
          <w:sz w:val="28"/>
          <w:szCs w:val="28"/>
        </w:rPr>
        <w:t>(наименование муниципального образования)</w:t>
      </w:r>
      <w:r w:rsidRPr="00C919A3">
        <w:rPr>
          <w:sz w:val="28"/>
          <w:szCs w:val="28"/>
        </w:rPr>
        <w:t>,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3F3D7B" w:rsidRPr="00C919A3" w:rsidRDefault="003F3D7B" w:rsidP="003F3D7B">
      <w:pPr>
        <w:autoSpaceDE w:val="0"/>
        <w:autoSpaceDN w:val="0"/>
        <w:adjustRightInd w:val="0"/>
        <w:jc w:val="both"/>
        <w:rPr>
          <w:bCs/>
          <w:sz w:val="28"/>
          <w:szCs w:val="28"/>
        </w:rPr>
      </w:pPr>
      <w:r>
        <w:rPr>
          <w:sz w:val="28"/>
          <w:szCs w:val="28"/>
        </w:rPr>
        <w:t xml:space="preserve">      </w:t>
      </w:r>
      <w:r w:rsidRPr="00C919A3">
        <w:rPr>
          <w:sz w:val="28"/>
          <w:szCs w:val="28"/>
        </w:rPr>
        <w:t xml:space="preserve">5.2. Жалоба на действия (бездействие) </w:t>
      </w:r>
      <w:r w:rsidRPr="00C919A3">
        <w:rPr>
          <w:bCs/>
          <w:sz w:val="28"/>
          <w:szCs w:val="28"/>
        </w:rPr>
        <w:t xml:space="preserve">администрации </w:t>
      </w:r>
      <w:r w:rsidR="00882A0F">
        <w:rPr>
          <w:color w:val="000000"/>
          <w:sz w:val="28"/>
          <w:szCs w:val="28"/>
        </w:rPr>
        <w:t>Сергинского</w:t>
      </w:r>
      <w:r w:rsidRPr="00C919A3">
        <w:rPr>
          <w:bCs/>
          <w:sz w:val="28"/>
          <w:szCs w:val="28"/>
        </w:rPr>
        <w:t xml:space="preserve"> сельсовета Куйбышевского района Новосибирской области, должностных лиц, муниципальных служащих подается</w:t>
      </w:r>
      <w:r w:rsidRPr="00C919A3">
        <w:rPr>
          <w:sz w:val="28"/>
          <w:szCs w:val="28"/>
        </w:rPr>
        <w:t xml:space="preserve"> главе </w:t>
      </w:r>
      <w:r w:rsidR="00882A0F">
        <w:rPr>
          <w:color w:val="000000"/>
          <w:sz w:val="28"/>
          <w:szCs w:val="28"/>
        </w:rPr>
        <w:t>Сергинского</w:t>
      </w:r>
      <w:r w:rsidRPr="00C919A3">
        <w:rPr>
          <w:bCs/>
          <w:sz w:val="28"/>
          <w:szCs w:val="28"/>
        </w:rPr>
        <w:t xml:space="preserve"> сельсовета Куйбышевского района Новосибирской области.</w:t>
      </w:r>
    </w:p>
    <w:p w:rsidR="003F3D7B" w:rsidRPr="00C919A3" w:rsidRDefault="003F3D7B" w:rsidP="003F3D7B">
      <w:pPr>
        <w:autoSpaceDE w:val="0"/>
        <w:autoSpaceDN w:val="0"/>
        <w:adjustRightInd w:val="0"/>
        <w:jc w:val="both"/>
        <w:rPr>
          <w:bCs/>
          <w:sz w:val="28"/>
          <w:szCs w:val="28"/>
        </w:rPr>
      </w:pPr>
      <w:r w:rsidRPr="00C919A3">
        <w:rPr>
          <w:bCs/>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w:t>
      </w:r>
    </w:p>
    <w:p w:rsidR="003F3D7B" w:rsidRPr="00C919A3" w:rsidRDefault="003F3D7B" w:rsidP="003F3D7B">
      <w:pPr>
        <w:autoSpaceDE w:val="0"/>
        <w:autoSpaceDN w:val="0"/>
        <w:adjustRightInd w:val="0"/>
        <w:jc w:val="both"/>
        <w:rPr>
          <w:sz w:val="28"/>
          <w:szCs w:val="28"/>
        </w:rPr>
      </w:pPr>
      <w:r w:rsidRPr="00C919A3">
        <w:rPr>
          <w:sz w:val="28"/>
          <w:szCs w:val="28"/>
        </w:rPr>
        <w:t xml:space="preserve">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3F3D7B" w:rsidRPr="00C919A3" w:rsidRDefault="003F3D7B" w:rsidP="003F3D7B">
      <w:pPr>
        <w:autoSpaceDE w:val="0"/>
        <w:autoSpaceDN w:val="0"/>
        <w:adjustRightInd w:val="0"/>
        <w:jc w:val="both"/>
        <w:rPr>
          <w:sz w:val="28"/>
          <w:szCs w:val="28"/>
        </w:rPr>
      </w:pPr>
      <w:r>
        <w:rPr>
          <w:sz w:val="28"/>
          <w:szCs w:val="28"/>
        </w:rPr>
        <w:t xml:space="preserve">      </w:t>
      </w:r>
      <w:r w:rsidRPr="00C919A3">
        <w:rPr>
          <w:sz w:val="28"/>
          <w:szCs w:val="28"/>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w:t>
      </w:r>
      <w:r w:rsidRPr="00C919A3">
        <w:rPr>
          <w:bCs/>
          <w:sz w:val="28"/>
          <w:szCs w:val="28"/>
        </w:rPr>
        <w:t>(наименование муниципального образования)</w:t>
      </w:r>
      <w:r w:rsidRPr="00C919A3">
        <w:rPr>
          <w:sz w:val="28"/>
          <w:szCs w:val="28"/>
        </w:rPr>
        <w:t xml:space="preserve">,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w:t>
      </w:r>
      <w:r w:rsidRPr="00C919A3">
        <w:rPr>
          <w:bCs/>
          <w:sz w:val="28"/>
          <w:szCs w:val="28"/>
        </w:rPr>
        <w:t xml:space="preserve">(наименование муниципального образования). </w:t>
      </w:r>
    </w:p>
    <w:p w:rsidR="003F3D7B" w:rsidRPr="00C919A3" w:rsidRDefault="003F3D7B" w:rsidP="003F3D7B">
      <w:pPr>
        <w:autoSpaceDE w:val="0"/>
        <w:autoSpaceDN w:val="0"/>
        <w:adjustRightInd w:val="0"/>
        <w:jc w:val="both"/>
        <w:rPr>
          <w:sz w:val="28"/>
          <w:szCs w:val="28"/>
        </w:rPr>
      </w:pPr>
      <w:r>
        <w:rPr>
          <w:sz w:val="28"/>
          <w:szCs w:val="28"/>
        </w:rPr>
        <w:t xml:space="preserve">      </w:t>
      </w:r>
      <w:r w:rsidRPr="00C919A3">
        <w:rPr>
          <w:sz w:val="28"/>
          <w:szCs w:val="28"/>
        </w:rP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r w:rsidR="00882A0F">
        <w:rPr>
          <w:color w:val="000000"/>
          <w:sz w:val="28"/>
          <w:szCs w:val="28"/>
        </w:rPr>
        <w:t>Сергинского</w:t>
      </w:r>
      <w:r w:rsidRPr="00C919A3">
        <w:rPr>
          <w:bCs/>
          <w:sz w:val="28"/>
          <w:szCs w:val="28"/>
        </w:rPr>
        <w:t xml:space="preserve"> сельсовета Куйбышевского района Новосибирской области</w:t>
      </w:r>
      <w:r w:rsidRPr="00C919A3">
        <w:rPr>
          <w:sz w:val="28"/>
          <w:szCs w:val="28"/>
        </w:rPr>
        <w:t>, предоставляющей муниципальную услугу, должностных лиц, муниципальных служащих:</w:t>
      </w:r>
    </w:p>
    <w:p w:rsidR="003F3D7B" w:rsidRPr="00C919A3" w:rsidRDefault="003F3D7B" w:rsidP="003F3D7B">
      <w:pPr>
        <w:autoSpaceDE w:val="0"/>
        <w:autoSpaceDN w:val="0"/>
        <w:adjustRightInd w:val="0"/>
        <w:jc w:val="both"/>
        <w:rPr>
          <w:sz w:val="28"/>
          <w:szCs w:val="28"/>
        </w:rPr>
      </w:pPr>
      <w:r w:rsidRPr="00C919A3">
        <w:rPr>
          <w:sz w:val="28"/>
          <w:szCs w:val="28"/>
        </w:rPr>
        <w:t xml:space="preserve">           Федеральный закон от 27.07.2010 № 210-ФЗ</w:t>
      </w:r>
      <w:r>
        <w:rPr>
          <w:sz w:val="28"/>
          <w:szCs w:val="28"/>
        </w:rPr>
        <w:t xml:space="preserve"> </w:t>
      </w:r>
      <w:r>
        <w:rPr>
          <w:sz w:val="28"/>
          <w:szCs w:val="28"/>
        </w:rPr>
        <w:tab/>
        <w:t xml:space="preserve">«Об </w:t>
      </w:r>
      <w:r w:rsidRPr="00C919A3">
        <w:rPr>
          <w:sz w:val="28"/>
          <w:szCs w:val="28"/>
        </w:rPr>
        <w:t>организации предоставления государственных и муниципальных услуг»;</w:t>
      </w:r>
    </w:p>
    <w:p w:rsidR="003F3D7B" w:rsidRPr="00C919A3" w:rsidRDefault="003F3D7B" w:rsidP="003F3D7B">
      <w:pPr>
        <w:jc w:val="both"/>
        <w:rPr>
          <w:bCs/>
          <w:sz w:val="28"/>
          <w:szCs w:val="28"/>
        </w:rPr>
      </w:pPr>
      <w:r w:rsidRPr="00C919A3">
        <w:rPr>
          <w:sz w:val="28"/>
          <w:szCs w:val="28"/>
        </w:rPr>
        <w:t xml:space="preserve">            Постановление администрации </w:t>
      </w:r>
      <w:r w:rsidR="00882A0F">
        <w:rPr>
          <w:color w:val="000000"/>
          <w:sz w:val="28"/>
          <w:szCs w:val="28"/>
        </w:rPr>
        <w:t>Сергинского</w:t>
      </w:r>
      <w:r w:rsidRPr="00C919A3">
        <w:rPr>
          <w:bCs/>
          <w:sz w:val="28"/>
          <w:szCs w:val="28"/>
        </w:rPr>
        <w:t xml:space="preserve"> сельсовета Куйбышевского р</w:t>
      </w:r>
      <w:r>
        <w:rPr>
          <w:bCs/>
          <w:sz w:val="28"/>
          <w:szCs w:val="28"/>
        </w:rPr>
        <w:t>айона Новосибирской области № 33</w:t>
      </w:r>
      <w:r w:rsidRPr="00C919A3">
        <w:rPr>
          <w:bCs/>
          <w:sz w:val="28"/>
          <w:szCs w:val="28"/>
        </w:rPr>
        <w:t xml:space="preserve"> «</w:t>
      </w:r>
      <w:r w:rsidRPr="00C919A3">
        <w:rPr>
          <w:sz w:val="28"/>
          <w:szCs w:val="28"/>
        </w:rPr>
        <w:t xml:space="preserve">Об утверждении Порядка подачи и рассмотрения жалоб на решения и действия (бездействие) администрации </w:t>
      </w:r>
      <w:r w:rsidR="00882A0F">
        <w:rPr>
          <w:color w:val="000000"/>
          <w:sz w:val="28"/>
          <w:szCs w:val="28"/>
        </w:rPr>
        <w:t>Сергинского</w:t>
      </w:r>
      <w:r w:rsidRPr="00C919A3">
        <w:rPr>
          <w:sz w:val="28"/>
          <w:szCs w:val="28"/>
        </w:rPr>
        <w:t xml:space="preserve"> сельсовета Куйбышевского района Новосибирской области и ее должностных лиц, муниципальных служащих администрации </w:t>
      </w:r>
      <w:r w:rsidR="00882A0F">
        <w:rPr>
          <w:color w:val="000000"/>
          <w:sz w:val="28"/>
          <w:szCs w:val="28"/>
        </w:rPr>
        <w:t>Сергинского</w:t>
      </w:r>
      <w:r w:rsidRPr="00C919A3">
        <w:rPr>
          <w:sz w:val="28"/>
          <w:szCs w:val="28"/>
        </w:rPr>
        <w:t xml:space="preserve"> сельсовета Куйбышевского района Новосибирской области, участвующих в предостав</w:t>
      </w:r>
      <w:r>
        <w:rPr>
          <w:sz w:val="28"/>
          <w:szCs w:val="28"/>
        </w:rPr>
        <w:t>лении муниципальных услуг» от 12</w:t>
      </w:r>
      <w:r w:rsidRPr="00C919A3">
        <w:rPr>
          <w:sz w:val="28"/>
          <w:szCs w:val="28"/>
        </w:rPr>
        <w:t>.05</w:t>
      </w:r>
      <w:r>
        <w:rPr>
          <w:sz w:val="28"/>
          <w:szCs w:val="28"/>
        </w:rPr>
        <w:t>.2017</w:t>
      </w:r>
      <w:r w:rsidRPr="00C919A3">
        <w:rPr>
          <w:sz w:val="28"/>
          <w:szCs w:val="28"/>
        </w:rPr>
        <w:t>.</w:t>
      </w:r>
    </w:p>
    <w:p w:rsidR="003F3D7B" w:rsidRPr="00C919A3" w:rsidRDefault="003F3D7B" w:rsidP="003F3D7B">
      <w:pPr>
        <w:autoSpaceDE w:val="0"/>
        <w:autoSpaceDN w:val="0"/>
        <w:adjustRightInd w:val="0"/>
        <w:jc w:val="both"/>
        <w:rPr>
          <w:sz w:val="28"/>
          <w:szCs w:val="28"/>
        </w:rPr>
      </w:pPr>
      <w:r>
        <w:rPr>
          <w:sz w:val="28"/>
          <w:szCs w:val="28"/>
        </w:rPr>
        <w:lastRenderedPageBreak/>
        <w:t xml:space="preserve">      </w:t>
      </w:r>
      <w:r w:rsidRPr="00C919A3">
        <w:rPr>
          <w:sz w:val="28"/>
          <w:szCs w:val="28"/>
        </w:rPr>
        <w:t>5.5. Информация, содержащаяся в настоящем разделе, подлежит размещению на Едином портале госуда</w:t>
      </w:r>
      <w:r>
        <w:rPr>
          <w:sz w:val="28"/>
          <w:szCs w:val="28"/>
        </w:rPr>
        <w:t>рственных и муниципальных услуг.</w:t>
      </w:r>
    </w:p>
    <w:p w:rsidR="003F3D7B" w:rsidRPr="00C919A3" w:rsidRDefault="003F3D7B" w:rsidP="003F3D7B">
      <w:pPr>
        <w:pStyle w:val="a3"/>
        <w:spacing w:before="0" w:beforeAutospacing="0" w:after="0" w:afterAutospacing="0"/>
        <w:ind w:firstLine="567"/>
        <w:jc w:val="both"/>
        <w:rPr>
          <w:color w:val="000000"/>
          <w:sz w:val="28"/>
          <w:szCs w:val="28"/>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Pr="00020203" w:rsidRDefault="003F3D7B" w:rsidP="003F3D7B">
      <w:pPr>
        <w:pStyle w:val="a3"/>
        <w:spacing w:before="0" w:beforeAutospacing="0" w:after="0" w:afterAutospacing="0"/>
        <w:jc w:val="both"/>
        <w:rPr>
          <w:rFonts w:ascii="Arial" w:hAnsi="Arial" w:cs="Arial"/>
          <w:color w:val="000000"/>
        </w:rPr>
      </w:pPr>
    </w:p>
    <w:p w:rsidR="003F3D7B" w:rsidRPr="00020203" w:rsidRDefault="003F3D7B" w:rsidP="003F3D7B">
      <w:pPr>
        <w:pStyle w:val="a3"/>
        <w:spacing w:before="0" w:beforeAutospacing="0" w:after="0" w:afterAutospacing="0"/>
        <w:jc w:val="both"/>
        <w:rPr>
          <w:rFonts w:ascii="Arial" w:hAnsi="Arial" w:cs="Arial"/>
          <w:color w:val="000000"/>
        </w:rPr>
      </w:pPr>
    </w:p>
    <w:p w:rsidR="003F3D7B" w:rsidRPr="00020203" w:rsidRDefault="003F3D7B" w:rsidP="003F3D7B">
      <w:pPr>
        <w:pStyle w:val="a3"/>
        <w:spacing w:before="0" w:beforeAutospacing="0" w:after="0" w:afterAutospacing="0"/>
        <w:jc w:val="both"/>
        <w:rPr>
          <w:rFonts w:ascii="Arial" w:hAnsi="Arial" w:cs="Arial"/>
          <w:color w:val="000000"/>
        </w:rPr>
      </w:pPr>
    </w:p>
    <w:p w:rsidR="003F3D7B" w:rsidRPr="00020203" w:rsidRDefault="003F3D7B" w:rsidP="003F3D7B">
      <w:pPr>
        <w:pStyle w:val="a3"/>
        <w:spacing w:before="0" w:beforeAutospacing="0" w:after="0" w:afterAutospacing="0"/>
        <w:jc w:val="both"/>
        <w:rPr>
          <w:rFonts w:ascii="Arial" w:hAnsi="Arial" w:cs="Arial"/>
          <w:color w:val="000000"/>
        </w:rPr>
      </w:pPr>
    </w:p>
    <w:p w:rsidR="003F3D7B" w:rsidRPr="00020203" w:rsidRDefault="003F3D7B" w:rsidP="003F3D7B">
      <w:pPr>
        <w:pStyle w:val="a3"/>
        <w:spacing w:before="0" w:beforeAutospacing="0" w:after="0" w:afterAutospacing="0"/>
        <w:ind w:firstLine="567"/>
        <w:jc w:val="both"/>
        <w:rPr>
          <w:rFonts w:ascii="Arial" w:hAnsi="Arial" w:cs="Arial"/>
          <w:color w:val="000000"/>
        </w:rPr>
      </w:pPr>
    </w:p>
    <w:p w:rsidR="003F3D7B" w:rsidRDefault="003F3D7B" w:rsidP="003F3D7B">
      <w:pPr>
        <w:pStyle w:val="a3"/>
        <w:spacing w:before="0" w:beforeAutospacing="0" w:after="0" w:afterAutospacing="0"/>
        <w:ind w:firstLine="567"/>
        <w:jc w:val="right"/>
        <w:rPr>
          <w:rFonts w:ascii="Arial" w:hAnsi="Arial" w:cs="Arial"/>
          <w:color w:val="000000"/>
        </w:rPr>
      </w:pPr>
    </w:p>
    <w:p w:rsidR="003F3D7B" w:rsidRDefault="003F3D7B" w:rsidP="003F3D7B">
      <w:pPr>
        <w:pStyle w:val="a3"/>
        <w:spacing w:before="0" w:beforeAutospacing="0" w:after="0" w:afterAutospacing="0"/>
        <w:ind w:firstLine="567"/>
        <w:jc w:val="right"/>
        <w:rPr>
          <w:rFonts w:ascii="Arial" w:hAnsi="Arial" w:cs="Arial"/>
          <w:color w:val="000000"/>
        </w:rPr>
      </w:pPr>
    </w:p>
    <w:p w:rsidR="003F3D7B" w:rsidRDefault="003F3D7B" w:rsidP="003F3D7B">
      <w:pPr>
        <w:pStyle w:val="a3"/>
        <w:spacing w:before="0" w:beforeAutospacing="0" w:after="0" w:afterAutospacing="0"/>
        <w:ind w:firstLine="567"/>
        <w:jc w:val="right"/>
        <w:rPr>
          <w:rFonts w:ascii="Arial" w:hAnsi="Arial" w:cs="Arial"/>
          <w:color w:val="000000"/>
        </w:rPr>
      </w:pPr>
    </w:p>
    <w:p w:rsidR="003F3D7B" w:rsidRDefault="003F3D7B" w:rsidP="003F3D7B">
      <w:pPr>
        <w:pStyle w:val="a3"/>
        <w:spacing w:before="0" w:beforeAutospacing="0" w:after="0" w:afterAutospacing="0"/>
        <w:ind w:firstLine="567"/>
        <w:jc w:val="right"/>
        <w:rPr>
          <w:rFonts w:ascii="Arial" w:hAnsi="Arial" w:cs="Arial"/>
          <w:color w:val="000000"/>
        </w:rPr>
      </w:pPr>
    </w:p>
    <w:p w:rsidR="003F3D7B" w:rsidRDefault="003F3D7B" w:rsidP="003F3D7B">
      <w:pPr>
        <w:pStyle w:val="a3"/>
        <w:spacing w:before="0" w:beforeAutospacing="0" w:after="0" w:afterAutospacing="0"/>
        <w:ind w:firstLine="567"/>
        <w:jc w:val="right"/>
        <w:rPr>
          <w:rFonts w:ascii="Arial" w:hAnsi="Arial" w:cs="Arial"/>
          <w:color w:val="000000"/>
        </w:rPr>
      </w:pPr>
    </w:p>
    <w:p w:rsidR="003F3D7B" w:rsidRDefault="003F3D7B" w:rsidP="003F3D7B">
      <w:pPr>
        <w:pStyle w:val="a3"/>
        <w:spacing w:before="0" w:beforeAutospacing="0" w:after="0" w:afterAutospacing="0"/>
        <w:ind w:firstLine="567"/>
        <w:jc w:val="right"/>
        <w:rPr>
          <w:rFonts w:ascii="Arial" w:hAnsi="Arial" w:cs="Arial"/>
          <w:color w:val="000000"/>
        </w:rPr>
      </w:pPr>
    </w:p>
    <w:p w:rsidR="003F3D7B" w:rsidRDefault="003F3D7B" w:rsidP="003F3D7B">
      <w:pPr>
        <w:pStyle w:val="a3"/>
        <w:spacing w:before="0" w:beforeAutospacing="0" w:after="0" w:afterAutospacing="0"/>
        <w:ind w:firstLine="567"/>
        <w:jc w:val="right"/>
        <w:rPr>
          <w:rFonts w:ascii="Arial" w:hAnsi="Arial" w:cs="Arial"/>
          <w:color w:val="000000"/>
        </w:rPr>
      </w:pPr>
    </w:p>
    <w:p w:rsidR="003F3D7B" w:rsidRDefault="003F3D7B" w:rsidP="003F3D7B">
      <w:pPr>
        <w:pStyle w:val="a3"/>
        <w:spacing w:before="0" w:beforeAutospacing="0" w:after="0" w:afterAutospacing="0"/>
        <w:ind w:firstLine="567"/>
        <w:jc w:val="right"/>
        <w:rPr>
          <w:rFonts w:ascii="Arial" w:hAnsi="Arial" w:cs="Arial"/>
          <w:color w:val="000000"/>
        </w:rPr>
      </w:pPr>
    </w:p>
    <w:p w:rsidR="003F3D7B" w:rsidRDefault="003F3D7B" w:rsidP="003F3D7B">
      <w:pPr>
        <w:pStyle w:val="a3"/>
        <w:spacing w:before="0" w:beforeAutospacing="0" w:after="0" w:afterAutospacing="0"/>
        <w:ind w:firstLine="567"/>
        <w:jc w:val="right"/>
        <w:rPr>
          <w:rFonts w:ascii="Arial" w:hAnsi="Arial" w:cs="Arial"/>
          <w:color w:val="000000"/>
        </w:rPr>
      </w:pPr>
    </w:p>
    <w:p w:rsidR="00882A0F" w:rsidRDefault="00882A0F" w:rsidP="003F3D7B">
      <w:pPr>
        <w:pStyle w:val="a3"/>
        <w:spacing w:before="0" w:beforeAutospacing="0" w:after="0" w:afterAutospacing="0"/>
        <w:ind w:firstLine="567"/>
        <w:jc w:val="right"/>
        <w:rPr>
          <w:color w:val="000000"/>
        </w:rPr>
      </w:pPr>
    </w:p>
    <w:p w:rsidR="00882A0F" w:rsidRDefault="00882A0F" w:rsidP="003F3D7B">
      <w:pPr>
        <w:pStyle w:val="a3"/>
        <w:spacing w:before="0" w:beforeAutospacing="0" w:after="0" w:afterAutospacing="0"/>
        <w:ind w:firstLine="567"/>
        <w:jc w:val="right"/>
        <w:rPr>
          <w:color w:val="000000"/>
        </w:rPr>
      </w:pPr>
    </w:p>
    <w:p w:rsidR="00882A0F" w:rsidRDefault="00882A0F" w:rsidP="003F3D7B">
      <w:pPr>
        <w:pStyle w:val="a3"/>
        <w:spacing w:before="0" w:beforeAutospacing="0" w:after="0" w:afterAutospacing="0"/>
        <w:ind w:firstLine="567"/>
        <w:jc w:val="right"/>
        <w:rPr>
          <w:color w:val="000000"/>
        </w:rPr>
      </w:pPr>
    </w:p>
    <w:p w:rsidR="00882A0F" w:rsidRDefault="00882A0F" w:rsidP="003F3D7B">
      <w:pPr>
        <w:pStyle w:val="a3"/>
        <w:spacing w:before="0" w:beforeAutospacing="0" w:after="0" w:afterAutospacing="0"/>
        <w:ind w:firstLine="567"/>
        <w:jc w:val="right"/>
        <w:rPr>
          <w:color w:val="000000"/>
        </w:rPr>
      </w:pPr>
    </w:p>
    <w:p w:rsidR="00882A0F" w:rsidRDefault="00882A0F" w:rsidP="003F3D7B">
      <w:pPr>
        <w:pStyle w:val="a3"/>
        <w:spacing w:before="0" w:beforeAutospacing="0" w:after="0" w:afterAutospacing="0"/>
        <w:ind w:firstLine="567"/>
        <w:jc w:val="right"/>
        <w:rPr>
          <w:color w:val="000000"/>
        </w:rPr>
      </w:pPr>
    </w:p>
    <w:p w:rsidR="00882A0F" w:rsidRDefault="00882A0F" w:rsidP="003F3D7B">
      <w:pPr>
        <w:pStyle w:val="a3"/>
        <w:spacing w:before="0" w:beforeAutospacing="0" w:after="0" w:afterAutospacing="0"/>
        <w:ind w:firstLine="567"/>
        <w:jc w:val="right"/>
        <w:rPr>
          <w:color w:val="000000"/>
        </w:rPr>
      </w:pPr>
    </w:p>
    <w:p w:rsidR="00882A0F" w:rsidRDefault="00882A0F" w:rsidP="003F3D7B">
      <w:pPr>
        <w:pStyle w:val="a3"/>
        <w:spacing w:before="0" w:beforeAutospacing="0" w:after="0" w:afterAutospacing="0"/>
        <w:ind w:firstLine="567"/>
        <w:jc w:val="right"/>
        <w:rPr>
          <w:color w:val="000000"/>
        </w:rPr>
      </w:pPr>
    </w:p>
    <w:p w:rsidR="00882A0F" w:rsidRDefault="00882A0F" w:rsidP="003F3D7B">
      <w:pPr>
        <w:pStyle w:val="a3"/>
        <w:spacing w:before="0" w:beforeAutospacing="0" w:after="0" w:afterAutospacing="0"/>
        <w:ind w:firstLine="567"/>
        <w:jc w:val="right"/>
        <w:rPr>
          <w:color w:val="000000"/>
        </w:rPr>
      </w:pPr>
    </w:p>
    <w:p w:rsidR="00882A0F" w:rsidRDefault="00882A0F" w:rsidP="003F3D7B">
      <w:pPr>
        <w:pStyle w:val="a3"/>
        <w:spacing w:before="0" w:beforeAutospacing="0" w:after="0" w:afterAutospacing="0"/>
        <w:ind w:firstLine="567"/>
        <w:jc w:val="right"/>
        <w:rPr>
          <w:color w:val="000000"/>
        </w:rPr>
      </w:pPr>
    </w:p>
    <w:p w:rsidR="00882A0F" w:rsidRDefault="00882A0F"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E02EFB" w:rsidRDefault="00E02EFB" w:rsidP="003F3D7B">
      <w:pPr>
        <w:pStyle w:val="a3"/>
        <w:spacing w:before="0" w:beforeAutospacing="0" w:after="0" w:afterAutospacing="0"/>
        <w:ind w:firstLine="567"/>
        <w:jc w:val="right"/>
        <w:rPr>
          <w:color w:val="000000"/>
        </w:rPr>
      </w:pPr>
    </w:p>
    <w:p w:rsidR="003F3D7B" w:rsidRPr="001702C1" w:rsidRDefault="003F3D7B" w:rsidP="003F3D7B">
      <w:pPr>
        <w:pStyle w:val="a3"/>
        <w:spacing w:before="0" w:beforeAutospacing="0" w:after="0" w:afterAutospacing="0"/>
        <w:ind w:firstLine="567"/>
        <w:jc w:val="right"/>
        <w:rPr>
          <w:color w:val="000000"/>
        </w:rPr>
      </w:pPr>
      <w:r w:rsidRPr="001702C1">
        <w:rPr>
          <w:color w:val="000000"/>
        </w:rPr>
        <w:lastRenderedPageBreak/>
        <w:t>Приложение № 1</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к Административному регламенту</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«Признание помещения жилым помещением,</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жилого помещения непригодным для проживания,</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многоквартирного дома аварийным</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и подлежащим сносу или реконструкции,</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садового дома жилым домом и жилого</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дома садовым домом»</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 </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Председателю</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межведомственной комиссии</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________________________</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от собственника помещения</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расположенного по адресу:</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_________________________________</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_________________________________</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_________________________________</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Ф.И.О., дата рождения</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место жительства,_________________</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________________________________</w:t>
      </w:r>
    </w:p>
    <w:p w:rsidR="003F3D7B" w:rsidRPr="001702C1" w:rsidRDefault="003F3D7B" w:rsidP="003F3D7B">
      <w:pPr>
        <w:pStyle w:val="a3"/>
        <w:spacing w:before="0" w:beforeAutospacing="0" w:after="0" w:afterAutospacing="0"/>
        <w:ind w:firstLine="567"/>
        <w:jc w:val="right"/>
        <w:rPr>
          <w:color w:val="000000"/>
        </w:rPr>
      </w:pPr>
      <w:r w:rsidRPr="001702C1">
        <w:rPr>
          <w:color w:val="000000"/>
        </w:rPr>
        <w:t>номер телефона,</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 </w:t>
      </w:r>
    </w:p>
    <w:p w:rsidR="003F3D7B" w:rsidRPr="001702C1" w:rsidRDefault="003F3D7B" w:rsidP="003F3D7B">
      <w:pPr>
        <w:pStyle w:val="a3"/>
        <w:spacing w:before="0" w:beforeAutospacing="0" w:after="0" w:afterAutospacing="0"/>
        <w:ind w:firstLine="567"/>
        <w:jc w:val="center"/>
        <w:rPr>
          <w:color w:val="000000"/>
          <w:sz w:val="28"/>
          <w:szCs w:val="28"/>
        </w:rPr>
      </w:pPr>
      <w:r w:rsidRPr="001702C1">
        <w:rPr>
          <w:color w:val="000000"/>
          <w:sz w:val="28"/>
          <w:szCs w:val="28"/>
        </w:rPr>
        <w:t>ЗАЯВЛЕНИЕ</w:t>
      </w:r>
    </w:p>
    <w:p w:rsidR="003F3D7B" w:rsidRPr="001702C1" w:rsidRDefault="003F3D7B" w:rsidP="003F3D7B">
      <w:pPr>
        <w:pStyle w:val="a3"/>
        <w:spacing w:before="0" w:beforeAutospacing="0" w:after="0" w:afterAutospacing="0"/>
        <w:ind w:firstLine="567"/>
        <w:jc w:val="both"/>
        <w:rPr>
          <w:color w:val="000000"/>
          <w:sz w:val="28"/>
          <w:szCs w:val="28"/>
        </w:rPr>
      </w:pPr>
      <w:r w:rsidRPr="001702C1">
        <w:rPr>
          <w:color w:val="000000"/>
          <w:sz w:val="28"/>
          <w:szCs w:val="28"/>
        </w:rPr>
        <w:t> </w:t>
      </w:r>
    </w:p>
    <w:p w:rsidR="003F3D7B" w:rsidRPr="001702C1" w:rsidRDefault="003F3D7B" w:rsidP="003F3D7B">
      <w:pPr>
        <w:pStyle w:val="a3"/>
        <w:spacing w:before="0" w:beforeAutospacing="0" w:after="0" w:afterAutospacing="0"/>
        <w:ind w:firstLine="567"/>
        <w:jc w:val="both"/>
        <w:rPr>
          <w:color w:val="000000"/>
          <w:sz w:val="28"/>
          <w:szCs w:val="28"/>
        </w:rPr>
      </w:pPr>
      <w:r w:rsidRPr="001702C1">
        <w:rPr>
          <w:color w:val="000000"/>
          <w:sz w:val="28"/>
          <w:szCs w:val="28"/>
        </w:rPr>
        <w:t>Прошу провести оценку соответствия помещения, расположенного по адресу:________________________________________________</w:t>
      </w:r>
      <w:r>
        <w:rPr>
          <w:color w:val="000000"/>
          <w:sz w:val="28"/>
          <w:szCs w:val="28"/>
        </w:rPr>
        <w:t>________</w:t>
      </w:r>
      <w:r w:rsidRPr="001702C1">
        <w:rPr>
          <w:color w:val="000000"/>
          <w:sz w:val="28"/>
          <w:szCs w:val="28"/>
        </w:rPr>
        <w:t xml:space="preserve">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 января 2006г. № 47, для ___________________________________________________</w:t>
      </w:r>
      <w:r>
        <w:rPr>
          <w:color w:val="000000"/>
          <w:sz w:val="28"/>
          <w:szCs w:val="28"/>
        </w:rPr>
        <w:t>________</w:t>
      </w:r>
    </w:p>
    <w:p w:rsidR="003F3D7B" w:rsidRPr="001702C1" w:rsidRDefault="003F3D7B" w:rsidP="003F3D7B">
      <w:pPr>
        <w:pStyle w:val="a3"/>
        <w:spacing w:before="0" w:beforeAutospacing="0" w:after="0" w:afterAutospacing="0"/>
        <w:ind w:firstLine="567"/>
        <w:jc w:val="both"/>
        <w:rPr>
          <w:color w:val="000000"/>
          <w:sz w:val="28"/>
          <w:szCs w:val="28"/>
        </w:rPr>
      </w:pPr>
      <w:r w:rsidRPr="001702C1">
        <w:rPr>
          <w:color w:val="000000"/>
          <w:sz w:val="28"/>
          <w:szCs w:val="28"/>
        </w:rPr>
        <w:t>__________________________________</w:t>
      </w:r>
      <w:r>
        <w:rPr>
          <w:color w:val="000000"/>
          <w:sz w:val="28"/>
          <w:szCs w:val="28"/>
        </w:rPr>
        <w:t>_____</w:t>
      </w:r>
      <w:r w:rsidRPr="001702C1">
        <w:rPr>
          <w:color w:val="000000"/>
          <w:sz w:val="28"/>
          <w:szCs w:val="28"/>
        </w:rPr>
        <w:t>____________________</w:t>
      </w:r>
      <w:r>
        <w:rPr>
          <w:color w:val="000000"/>
          <w:sz w:val="28"/>
          <w:szCs w:val="28"/>
        </w:rPr>
        <w:t>_</w:t>
      </w:r>
      <w:r w:rsidRPr="001702C1">
        <w:rPr>
          <w:color w:val="000000"/>
          <w:sz w:val="28"/>
          <w:szCs w:val="28"/>
        </w:rPr>
        <w:t>.</w:t>
      </w:r>
    </w:p>
    <w:p w:rsidR="003F3D7B" w:rsidRPr="001702C1" w:rsidRDefault="003F3D7B" w:rsidP="003F3D7B">
      <w:pPr>
        <w:pStyle w:val="a3"/>
        <w:spacing w:before="0" w:beforeAutospacing="0" w:after="0" w:afterAutospacing="0"/>
        <w:ind w:firstLine="567"/>
        <w:jc w:val="both"/>
        <w:rPr>
          <w:color w:val="000000"/>
          <w:sz w:val="28"/>
          <w:szCs w:val="28"/>
        </w:rPr>
      </w:pPr>
      <w:r w:rsidRPr="001702C1">
        <w:rPr>
          <w:color w:val="000000"/>
          <w:sz w:val="28"/>
          <w:szCs w:val="28"/>
        </w:rPr>
        <w:t> </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Приложение:</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1. Копия паспорта.</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2. Сведения о регистрации граждан и наличии собственников помещений.</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3. Свидетельство о государственной регистрации права.</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4. Технический паспорт.</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5. Заключение специализированной организации, проводящей обследование дома.</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6. Иные документы _____________________________________________</w:t>
      </w:r>
      <w:r>
        <w:rPr>
          <w:color w:val="000000"/>
        </w:rPr>
        <w:t>___________</w:t>
      </w:r>
    </w:p>
    <w:p w:rsidR="003F3D7B" w:rsidRPr="001702C1" w:rsidRDefault="003F3D7B" w:rsidP="003F3D7B">
      <w:pPr>
        <w:pStyle w:val="a3"/>
        <w:spacing w:before="0" w:beforeAutospacing="0" w:after="0" w:afterAutospacing="0"/>
        <w:ind w:firstLine="567"/>
        <w:jc w:val="both"/>
        <w:rPr>
          <w:color w:val="000000"/>
        </w:rPr>
      </w:pPr>
      <w:r>
        <w:rPr>
          <w:color w:val="000000"/>
        </w:rPr>
        <w:t xml:space="preserve">                   </w:t>
      </w:r>
      <w:r w:rsidRPr="001702C1">
        <w:rPr>
          <w:color w:val="000000"/>
        </w:rPr>
        <w:t>по усмотрению заявителя (заявления, письма, жалобы на</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______________________________________________________________</w:t>
      </w:r>
      <w:r>
        <w:rPr>
          <w:color w:val="000000"/>
        </w:rPr>
        <w:t>___________</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 xml:space="preserve"> </w:t>
      </w:r>
      <w:r>
        <w:rPr>
          <w:color w:val="000000"/>
        </w:rPr>
        <w:t xml:space="preserve">                            </w:t>
      </w:r>
      <w:r w:rsidRPr="001702C1">
        <w:rPr>
          <w:color w:val="000000"/>
        </w:rPr>
        <w:t>неудовлетворительные условия проживания и др.)</w:t>
      </w:r>
    </w:p>
    <w:p w:rsidR="003F3D7B" w:rsidRPr="001702C1" w:rsidRDefault="003F3D7B" w:rsidP="003F3D7B">
      <w:pPr>
        <w:pStyle w:val="a3"/>
        <w:spacing w:before="0" w:beforeAutospacing="0" w:after="0" w:afterAutospacing="0"/>
        <w:ind w:firstLine="567"/>
        <w:jc w:val="both"/>
        <w:rPr>
          <w:color w:val="000000"/>
        </w:rPr>
      </w:pPr>
    </w:p>
    <w:p w:rsidR="003F3D7B" w:rsidRPr="001702C1" w:rsidRDefault="003F3D7B" w:rsidP="003F3D7B">
      <w:pPr>
        <w:pStyle w:val="a3"/>
        <w:spacing w:before="0" w:beforeAutospacing="0" w:after="0" w:afterAutospacing="0"/>
        <w:ind w:firstLine="567"/>
        <w:jc w:val="both"/>
        <w:rPr>
          <w:color w:val="000000"/>
        </w:rPr>
      </w:pPr>
      <w:r>
        <w:rPr>
          <w:color w:val="000000"/>
        </w:rPr>
        <w:t xml:space="preserve">_____        </w:t>
      </w:r>
      <w:r w:rsidRPr="001702C1">
        <w:rPr>
          <w:color w:val="000000"/>
        </w:rPr>
        <w:t>_____________________         ____________________________</w:t>
      </w:r>
      <w:r>
        <w:rPr>
          <w:color w:val="000000"/>
        </w:rPr>
        <w:t>______</w:t>
      </w:r>
    </w:p>
    <w:p w:rsidR="003F3D7B" w:rsidRPr="001702C1" w:rsidRDefault="003F3D7B" w:rsidP="003F3D7B">
      <w:pPr>
        <w:pStyle w:val="a3"/>
        <w:spacing w:before="0" w:beforeAutospacing="0" w:after="0" w:afterAutospacing="0"/>
        <w:ind w:firstLine="567"/>
        <w:jc w:val="both"/>
        <w:rPr>
          <w:color w:val="000000"/>
        </w:rPr>
      </w:pPr>
      <w:r w:rsidRPr="001702C1">
        <w:rPr>
          <w:color w:val="000000"/>
        </w:rPr>
        <w:t xml:space="preserve">(дата)            (подпись заявителя)    </w:t>
      </w:r>
      <w:r>
        <w:rPr>
          <w:color w:val="000000"/>
        </w:rPr>
        <w:t xml:space="preserve">             </w:t>
      </w:r>
      <w:r w:rsidRPr="001702C1">
        <w:rPr>
          <w:color w:val="000000"/>
        </w:rPr>
        <w:t xml:space="preserve"> (расшифровка подписи заявителя)</w:t>
      </w:r>
    </w:p>
    <w:p w:rsidR="003F3D7B" w:rsidRPr="001702C1" w:rsidRDefault="003F3D7B" w:rsidP="003F3D7B"/>
    <w:p w:rsidR="00DF4174" w:rsidRDefault="00DF4174"/>
    <w:sectPr w:rsidR="00DF4174" w:rsidSect="00803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6334B"/>
    <w:multiLevelType w:val="hybridMultilevel"/>
    <w:tmpl w:val="B49A243E"/>
    <w:lvl w:ilvl="0" w:tplc="7D940980">
      <w:start w:val="1"/>
      <w:numFmt w:val="decimal"/>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6A"/>
    <w:rsid w:val="00021FEE"/>
    <w:rsid w:val="0015684F"/>
    <w:rsid w:val="00163427"/>
    <w:rsid w:val="00163D3A"/>
    <w:rsid w:val="001D4CD0"/>
    <w:rsid w:val="00300EB5"/>
    <w:rsid w:val="003F3D7B"/>
    <w:rsid w:val="0041455B"/>
    <w:rsid w:val="0073556A"/>
    <w:rsid w:val="00882A0F"/>
    <w:rsid w:val="009F2B81"/>
    <w:rsid w:val="00A36FAC"/>
    <w:rsid w:val="00AC58CC"/>
    <w:rsid w:val="00CF26E1"/>
    <w:rsid w:val="00DF4174"/>
    <w:rsid w:val="00E02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7B3D8-2259-428E-BA70-2B022A4B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D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3D7B"/>
    <w:pPr>
      <w:spacing w:before="100" w:beforeAutospacing="1" w:after="100" w:afterAutospacing="1"/>
    </w:pPr>
  </w:style>
  <w:style w:type="character" w:customStyle="1" w:styleId="1">
    <w:name w:val="Гиперссылка1"/>
    <w:basedOn w:val="a0"/>
    <w:rsid w:val="003F3D7B"/>
  </w:style>
  <w:style w:type="paragraph" w:styleId="a4">
    <w:name w:val="List Paragraph"/>
    <w:basedOn w:val="a"/>
    <w:uiPriority w:val="34"/>
    <w:qFormat/>
    <w:rsid w:val="003F3D7B"/>
    <w:pPr>
      <w:ind w:left="720"/>
      <w:contextualSpacing/>
    </w:pPr>
  </w:style>
  <w:style w:type="paragraph" w:customStyle="1" w:styleId="a00">
    <w:name w:val="a0"/>
    <w:basedOn w:val="a"/>
    <w:rsid w:val="003F3D7B"/>
    <w:pPr>
      <w:spacing w:before="100" w:beforeAutospacing="1" w:after="100" w:afterAutospacing="1"/>
    </w:pPr>
  </w:style>
  <w:style w:type="character" w:styleId="a5">
    <w:name w:val="Hyperlink"/>
    <w:unhideWhenUsed/>
    <w:rsid w:val="003F3D7B"/>
    <w:rPr>
      <w:color w:val="0000FF"/>
      <w:u w:val="single"/>
    </w:rPr>
  </w:style>
  <w:style w:type="paragraph" w:styleId="a6">
    <w:name w:val="Balloon Text"/>
    <w:basedOn w:val="a"/>
    <w:link w:val="a7"/>
    <w:uiPriority w:val="99"/>
    <w:semiHidden/>
    <w:unhideWhenUsed/>
    <w:rsid w:val="00E02EFB"/>
    <w:rPr>
      <w:rFonts w:ascii="Segoe UI" w:hAnsi="Segoe UI" w:cs="Segoe UI"/>
      <w:sz w:val="18"/>
      <w:szCs w:val="18"/>
    </w:rPr>
  </w:style>
  <w:style w:type="character" w:customStyle="1" w:styleId="a7">
    <w:name w:val="Текст выноски Знак"/>
    <w:basedOn w:val="a0"/>
    <w:link w:val="a6"/>
    <w:uiPriority w:val="99"/>
    <w:semiHidden/>
    <w:rsid w:val="00E02EF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C07DCEE-7539-429F-9F76-EDD35EBC530C" TargetMode="External"/><Relationship Id="rId13" Type="http://schemas.openxmlformats.org/officeDocument/2006/relationships/hyperlink" Target="https://pravo-search.minjust.ru/bigs/showDocument.html?id=7C07DCEE-7539-429F-9F76-EDD35EBC530C" TargetMode="External"/><Relationship Id="rId18" Type="http://schemas.openxmlformats.org/officeDocument/2006/relationships/hyperlink" Target="https://pravo-search.minjust.ru/bigs/showDocument.html?id=9AA48369-618A-4BB4-B4B8-AE15F2B7EBF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avo-search.minjust.ru/bigs/showDocument.html?id=370BA400-14C4-4CDB-8A8B-B11F2A1A2F55" TargetMode="External"/><Relationship Id="rId12" Type="http://schemas.openxmlformats.org/officeDocument/2006/relationships/hyperlink" Target="https://base.garant.ru/12144695/789f767061c5ec9e54c908b1e1f640f9/" TargetMode="External"/><Relationship Id="rId17" Type="http://schemas.openxmlformats.org/officeDocument/2006/relationships/hyperlink" Target="https://pravo-search.minjust.ru/bigs/showDocument.html?id=BBF89570-6239-4CFB-BDBA-5B454C14E321" TargetMode="External"/><Relationship Id="rId2" Type="http://schemas.openxmlformats.org/officeDocument/2006/relationships/styles" Target="styles.xml"/><Relationship Id="rId16" Type="http://schemas.openxmlformats.org/officeDocument/2006/relationships/hyperlink" Target="https://pravo-search.minjust.ru/bigs/showDocument.html?id=7C07DCEE-7539-429F-9F76-EDD35EBC530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7C07DCEE-7539-429F-9F76-EDD35EBC530C" TargetMode="External"/><Relationship Id="rId5"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base.garant.ru/12144695/789f767061c5ec9e54c908b1e1f640f9/" TargetMode="External"/><Relationship Id="rId10" Type="http://schemas.openxmlformats.org/officeDocument/2006/relationships/hyperlink" Target="https://pravo-search.minjust.ru/bigs/showDocument.html?id=7C07DCEE-7539-429F-9F76-EDD35EBC530C" TargetMode="External"/><Relationship Id="rId19" Type="http://schemas.openxmlformats.org/officeDocument/2006/relationships/hyperlink" Target="https://pravo-search.minjust.ru/bigs/showDocument.html?id=9AA48369-618A-4BB4-B4B8-AE15F2B7EBF6" TargetMode="External"/><Relationship Id="rId4" Type="http://schemas.openxmlformats.org/officeDocument/2006/relationships/webSettings" Target="webSettings.xml"/><Relationship Id="rId9" Type="http://schemas.openxmlformats.org/officeDocument/2006/relationships/hyperlink" Target="file:///D:\&#1052;&#1086;&#1080;%20&#1044;&#1086;&#1082;&#1091;&#1084;&#1077;&#1085;&#1090;&#1099;\&#1047;&#1072;&#1082;&#1086;&#1085;&#1099;\&#1060;&#1077;&#1076;&#1077;&#1088;&#1072;&#1083;&#1100;&#1085;&#1099;&#1081;%20&#1079;&#1072;&#1082;&#1086;&#1085;%20&#1086;&#1090;%2027.07.2010%20N%20210-&#1060;&#1047;%20(&#1088;&#1077;&#1076;.%20&#1086;&#1090;%2030.12.2020.rtf" TargetMode="External"/><Relationship Id="rId14" Type="http://schemas.openxmlformats.org/officeDocument/2006/relationships/hyperlink" Target="https://pravo-search.minjust.ru/bigs/showDocument.html?id=7C07DCEE-7539-429F-9F76-EDD35EBC53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9908</Words>
  <Characters>56480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2025-06-24T04:24:00Z</cp:lastPrinted>
  <dcterms:created xsi:type="dcterms:W3CDTF">2025-06-27T02:30:00Z</dcterms:created>
  <dcterms:modified xsi:type="dcterms:W3CDTF">2025-06-27T02:30:00Z</dcterms:modified>
</cp:coreProperties>
</file>