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4E" w:rsidRDefault="00D7384E" w:rsidP="00D7384E">
      <w:pPr>
        <w:keepNext/>
        <w:jc w:val="center"/>
        <w:outlineLvl w:val="0"/>
      </w:pPr>
      <w:r>
        <w:rPr>
          <w:b/>
        </w:rPr>
        <w:t>АДМИНИСТРАЦИЯ</w:t>
      </w:r>
    </w:p>
    <w:p w:rsidR="00D7384E" w:rsidRDefault="00D7384E" w:rsidP="00D7384E">
      <w:pPr>
        <w:keepNext/>
        <w:jc w:val="center"/>
        <w:outlineLvl w:val="0"/>
        <w:rPr>
          <w:b/>
        </w:rPr>
      </w:pPr>
      <w:r>
        <w:rPr>
          <w:b/>
        </w:rPr>
        <w:t>СЕРГИНСКОГО СЕЛЬСОВЕТА</w:t>
      </w:r>
    </w:p>
    <w:p w:rsidR="00D7384E" w:rsidRDefault="00D7384E" w:rsidP="00D7384E">
      <w:pPr>
        <w:keepNext/>
        <w:jc w:val="center"/>
        <w:outlineLvl w:val="0"/>
      </w:pPr>
      <w:r>
        <w:rPr>
          <w:b/>
        </w:rPr>
        <w:t>КУЙБЫШЕВСКОГО РАЙОНА</w:t>
      </w:r>
    </w:p>
    <w:p w:rsidR="00D7384E" w:rsidRDefault="00D7384E" w:rsidP="00D7384E">
      <w:pPr>
        <w:keepNext/>
        <w:jc w:val="center"/>
        <w:outlineLvl w:val="0"/>
      </w:pPr>
      <w:r>
        <w:rPr>
          <w:b/>
        </w:rPr>
        <w:t>НОВОСИБИРСКОЙ ОБЛАСТИ</w:t>
      </w:r>
    </w:p>
    <w:p w:rsidR="00D7384E" w:rsidRDefault="00D7384E" w:rsidP="00D7384E">
      <w:pPr>
        <w:keepNext/>
        <w:jc w:val="center"/>
        <w:outlineLvl w:val="1"/>
      </w:pPr>
    </w:p>
    <w:p w:rsidR="00D7384E" w:rsidRDefault="00D7384E" w:rsidP="00D7384E">
      <w:pPr>
        <w:keepNext/>
        <w:jc w:val="center"/>
        <w:outlineLvl w:val="1"/>
      </w:pPr>
      <w:r>
        <w:rPr>
          <w:b/>
        </w:rPr>
        <w:t>ПОСТАНОВЛЕНИЕ</w:t>
      </w:r>
    </w:p>
    <w:p w:rsidR="00D7384E" w:rsidRDefault="00D7384E" w:rsidP="00D7384E">
      <w:pPr>
        <w:spacing w:line="300" w:lineRule="auto"/>
        <w:ind w:firstLine="720"/>
        <w:jc w:val="center"/>
      </w:pPr>
    </w:p>
    <w:p w:rsidR="00D7384E" w:rsidRDefault="00D7384E" w:rsidP="00D7384E">
      <w:pPr>
        <w:spacing w:line="300" w:lineRule="auto"/>
        <w:jc w:val="center"/>
      </w:pPr>
      <w:r>
        <w:t>д. Сергино</w:t>
      </w:r>
    </w:p>
    <w:p w:rsidR="00D7384E" w:rsidRDefault="00D7384E" w:rsidP="00D7384E">
      <w:pPr>
        <w:keepNext/>
        <w:outlineLvl w:val="2"/>
      </w:pPr>
    </w:p>
    <w:p w:rsidR="00737DE0" w:rsidRPr="003A1AAE" w:rsidRDefault="003A1AAE" w:rsidP="00D7384E">
      <w:pPr>
        <w:spacing w:line="300" w:lineRule="auto"/>
        <w:jc w:val="center"/>
      </w:pPr>
      <w:r w:rsidRPr="003A1AAE">
        <w:t>18</w:t>
      </w:r>
      <w:r w:rsidR="00D7384E" w:rsidRPr="003A1AAE">
        <w:t>.</w:t>
      </w:r>
      <w:r w:rsidRPr="003A1AAE">
        <w:t>04</w:t>
      </w:r>
      <w:r w:rsidR="00D7384E" w:rsidRPr="003A1AAE">
        <w:t xml:space="preserve">.2024г. № </w:t>
      </w:r>
      <w:r w:rsidRPr="003A1AAE">
        <w:t>14</w:t>
      </w:r>
    </w:p>
    <w:p w:rsidR="00634B27" w:rsidRDefault="00634B27" w:rsidP="00D7384E">
      <w:pPr>
        <w:spacing w:line="300" w:lineRule="auto"/>
        <w:jc w:val="center"/>
        <w:rPr>
          <w:color w:val="FF0000"/>
        </w:rPr>
      </w:pPr>
    </w:p>
    <w:p w:rsidR="00634B27" w:rsidRDefault="00634B27" w:rsidP="00634B27">
      <w:pPr>
        <w:ind w:firstLine="0"/>
        <w:rPr>
          <w:sz w:val="24"/>
          <w:szCs w:val="24"/>
        </w:rPr>
      </w:pPr>
      <w:r w:rsidRPr="00634B27">
        <w:rPr>
          <w:sz w:val="24"/>
          <w:szCs w:val="24"/>
        </w:rPr>
        <w:t>Об утверждении методики прогнозирования поступлений в бюджет Сергинского сельсовета Куйбышевского района Новосибирской области неналоговых доходов, администрируемых администрацией Сергинского сельсовета Куйбышевского района Новосибирской области</w:t>
      </w:r>
    </w:p>
    <w:p w:rsidR="00634B27" w:rsidRPr="00634B27" w:rsidRDefault="00634B27" w:rsidP="00634B27">
      <w:pPr>
        <w:ind w:firstLine="0"/>
        <w:rPr>
          <w:color w:val="FF0000"/>
          <w:sz w:val="24"/>
          <w:szCs w:val="24"/>
        </w:rPr>
      </w:pPr>
    </w:p>
    <w:p w:rsidR="00D7384E" w:rsidRPr="00634B27" w:rsidRDefault="00D7384E" w:rsidP="00D7384E">
      <w:pPr>
        <w:overflowPunct w:val="0"/>
        <w:autoSpaceDE w:val="0"/>
        <w:autoSpaceDN w:val="0"/>
        <w:adjustRightInd w:val="0"/>
        <w:ind w:firstLine="709"/>
        <w:textAlignment w:val="baseline"/>
      </w:pPr>
      <w:r w:rsidRPr="00634B27">
        <w:t>В целях реализации статьи 160.1 Бюджетного кодекса Российской Федерации, постановления Правительства Российской Федерации от 23 июня 2016 г. № 574 «Об общих требованиях к методике прогнозирования поступлений доходов в бюджеты бюджетной системы Российской Федерации»</w:t>
      </w:r>
    </w:p>
    <w:p w:rsidR="00D7384E" w:rsidRPr="00634B27" w:rsidRDefault="00D7384E" w:rsidP="00D7384E">
      <w:pPr>
        <w:overflowPunct w:val="0"/>
        <w:autoSpaceDE w:val="0"/>
        <w:autoSpaceDN w:val="0"/>
        <w:adjustRightInd w:val="0"/>
        <w:ind w:firstLine="709"/>
        <w:textAlignment w:val="baseline"/>
        <w:rPr>
          <w:b/>
        </w:rPr>
      </w:pPr>
      <w:r w:rsidRPr="00634B27">
        <w:rPr>
          <w:b/>
        </w:rPr>
        <w:t>ПОСТАНОВЛЯЮ:</w:t>
      </w:r>
    </w:p>
    <w:p w:rsidR="00D7384E" w:rsidRPr="00200580" w:rsidRDefault="00D7384E" w:rsidP="00D7384E">
      <w:pPr>
        <w:ind w:firstLine="709"/>
        <w:rPr>
          <w:rFonts w:eastAsia="Calibri"/>
          <w:lang w:eastAsia="en-US"/>
        </w:rPr>
      </w:pPr>
      <w:r w:rsidRPr="00200580">
        <w:t xml:space="preserve">1. Утвердить Методику </w:t>
      </w:r>
      <w:r w:rsidR="00634B27" w:rsidRPr="00200580">
        <w:t>прогнозирования поступлений в бюджет Сергинского сельсовета Куйбышевского района Новосибирской области неналоговых доходов, администрируемых администрацией Сергинского сельсовета Куйбышевского района Новосибирской области</w:t>
      </w:r>
      <w:r w:rsidRPr="00200580">
        <w:rPr>
          <w:rFonts w:eastAsia="Calibri"/>
          <w:lang w:eastAsia="en-US"/>
        </w:rPr>
        <w:t>.</w:t>
      </w:r>
    </w:p>
    <w:p w:rsidR="00F47AA1" w:rsidRPr="00697FE4" w:rsidRDefault="00D7384E" w:rsidP="007F6E65">
      <w:pPr>
        <w:tabs>
          <w:tab w:val="left" w:pos="540"/>
        </w:tabs>
        <w:spacing w:before="34"/>
      </w:pPr>
      <w:r w:rsidRPr="00200580">
        <w:t xml:space="preserve">2. Признать утратившим силу постановление Администрации </w:t>
      </w:r>
      <w:r w:rsidR="00634B27" w:rsidRPr="00200580">
        <w:t>Сергинского сельсовета Куйбышевского района Новосибирской области</w:t>
      </w:r>
      <w:r w:rsidRPr="00200580">
        <w:t xml:space="preserve"> </w:t>
      </w:r>
      <w:r w:rsidRPr="00697FE4">
        <w:t xml:space="preserve">от </w:t>
      </w:r>
      <w:r w:rsidR="00697FE4" w:rsidRPr="00697FE4">
        <w:t>13</w:t>
      </w:r>
      <w:r w:rsidRPr="00697FE4">
        <w:t xml:space="preserve"> ноября 202</w:t>
      </w:r>
      <w:r w:rsidR="00697FE4" w:rsidRPr="00697FE4">
        <w:t>3</w:t>
      </w:r>
      <w:r w:rsidR="007F6E65">
        <w:t xml:space="preserve"> г.</w:t>
      </w:r>
      <w:r w:rsidRPr="00697FE4">
        <w:t xml:space="preserve">№ </w:t>
      </w:r>
      <w:r w:rsidR="00697FE4" w:rsidRPr="00697FE4">
        <w:t>29</w:t>
      </w:r>
      <w:r w:rsidRPr="00697FE4">
        <w:t xml:space="preserve"> «</w:t>
      </w:r>
      <w:r w:rsidR="00F47AA1" w:rsidRPr="00697FE4">
        <w:t xml:space="preserve">Об утверждении методики прогнозирования поступлений доходов в бюджет </w:t>
      </w:r>
      <w:r w:rsidR="00F47AA1" w:rsidRPr="00697FE4">
        <w:rPr>
          <w:rFonts w:eastAsia="Arial"/>
        </w:rPr>
        <w:t xml:space="preserve">Сергинского сельсовета Куйбышевского района </w:t>
      </w:r>
      <w:r w:rsidR="00F47AA1" w:rsidRPr="00697FE4">
        <w:t xml:space="preserve">Новосибирской области, администрируемых администрацией </w:t>
      </w:r>
      <w:r w:rsidR="00F47AA1" w:rsidRPr="00697FE4">
        <w:rPr>
          <w:rFonts w:eastAsia="Arial"/>
        </w:rPr>
        <w:t xml:space="preserve">Сергинского сельсовета Куйбышевского района </w:t>
      </w:r>
      <w:r w:rsidR="00F47AA1" w:rsidRPr="00697FE4">
        <w:t>Новосибирской области»</w:t>
      </w:r>
    </w:p>
    <w:p w:rsidR="00D7384E" w:rsidRPr="00634B27" w:rsidRDefault="00D7384E" w:rsidP="00D7384E">
      <w:pPr>
        <w:ind w:firstLine="709"/>
      </w:pPr>
      <w:r w:rsidRPr="00634B27">
        <w:t xml:space="preserve">3. </w:t>
      </w:r>
      <w:r w:rsidR="00200580" w:rsidRPr="00D97357">
        <w:t>Опубликовать настоящее постановление в бюллетене органов местного самоуправления «Вестник» и на официальном сайте Сергинского сельсовета Куйбышевского района Новосибирской области в телекоммуникационной сети «Интер</w:t>
      </w:r>
      <w:r w:rsidR="00200580">
        <w:t>нет»</w:t>
      </w:r>
      <w:r w:rsidRPr="00634B27">
        <w:t>.</w:t>
      </w:r>
    </w:p>
    <w:p w:rsidR="00D7384E" w:rsidRPr="00634B27" w:rsidRDefault="00D7384E" w:rsidP="00D7384E">
      <w:pPr>
        <w:overflowPunct w:val="0"/>
        <w:autoSpaceDE w:val="0"/>
        <w:autoSpaceDN w:val="0"/>
        <w:adjustRightInd w:val="0"/>
        <w:ind w:firstLine="708"/>
        <w:textAlignment w:val="baseline"/>
      </w:pPr>
      <w:r w:rsidRPr="00634B27">
        <w:t xml:space="preserve">4. Контроль за исполнением настоящего постановления </w:t>
      </w:r>
      <w:r w:rsidR="00634B27">
        <w:t>оставляю за собой</w:t>
      </w:r>
      <w:r w:rsidRPr="00634B27">
        <w:t>.</w:t>
      </w:r>
    </w:p>
    <w:p w:rsidR="00D7384E" w:rsidRPr="00634B27" w:rsidRDefault="00D7384E" w:rsidP="00D7384E">
      <w:pPr>
        <w:overflowPunct w:val="0"/>
        <w:autoSpaceDE w:val="0"/>
        <w:autoSpaceDN w:val="0"/>
        <w:adjustRightInd w:val="0"/>
        <w:ind w:firstLine="708"/>
        <w:textAlignment w:val="baseline"/>
      </w:pPr>
    </w:p>
    <w:p w:rsidR="00D7384E" w:rsidRPr="00634B27" w:rsidRDefault="00D7384E" w:rsidP="00D7384E">
      <w:pPr>
        <w:overflowPunct w:val="0"/>
        <w:autoSpaceDE w:val="0"/>
        <w:autoSpaceDN w:val="0"/>
        <w:adjustRightInd w:val="0"/>
        <w:ind w:firstLine="708"/>
        <w:textAlignment w:val="baseline"/>
      </w:pPr>
    </w:p>
    <w:p w:rsidR="00200580" w:rsidRDefault="00D7384E" w:rsidP="00634B27">
      <w:pPr>
        <w:overflowPunct w:val="0"/>
        <w:autoSpaceDE w:val="0"/>
        <w:autoSpaceDN w:val="0"/>
        <w:adjustRightInd w:val="0"/>
        <w:ind w:firstLine="0"/>
        <w:textAlignment w:val="baseline"/>
      </w:pPr>
      <w:r w:rsidRPr="00634B27">
        <w:t xml:space="preserve">Глава </w:t>
      </w:r>
      <w:r w:rsidR="00634B27">
        <w:t xml:space="preserve">Сергинского сельсовета </w:t>
      </w:r>
    </w:p>
    <w:p w:rsidR="00634B27" w:rsidRPr="00634B27" w:rsidRDefault="00634B27" w:rsidP="00634B27">
      <w:pPr>
        <w:overflowPunct w:val="0"/>
        <w:autoSpaceDE w:val="0"/>
        <w:autoSpaceDN w:val="0"/>
        <w:adjustRightInd w:val="0"/>
        <w:ind w:firstLine="0"/>
        <w:textAlignment w:val="baseline"/>
      </w:pPr>
      <w:r>
        <w:t>Куйбышевского района</w:t>
      </w:r>
      <w:r w:rsidR="00200580">
        <w:t xml:space="preserve"> </w:t>
      </w:r>
      <w:r>
        <w:t>Новосибирской области</w:t>
      </w:r>
      <w:r w:rsidR="00697FE4">
        <w:t xml:space="preserve">        </w:t>
      </w:r>
      <w:r w:rsidR="00200580">
        <w:tab/>
      </w:r>
      <w:r w:rsidR="00200580">
        <w:tab/>
      </w:r>
      <w:proofErr w:type="spellStart"/>
      <w:r w:rsidR="00200580">
        <w:t>Е.Н.Архипова</w:t>
      </w:r>
      <w:proofErr w:type="spellEnd"/>
    </w:p>
    <w:p w:rsidR="00D7384E" w:rsidRPr="00A96C44" w:rsidRDefault="00D7384E" w:rsidP="00D7384E">
      <w:pPr>
        <w:tabs>
          <w:tab w:val="left" w:pos="1080"/>
        </w:tabs>
        <w:overflowPunct w:val="0"/>
        <w:autoSpaceDE w:val="0"/>
        <w:autoSpaceDN w:val="0"/>
        <w:adjustRightInd w:val="0"/>
        <w:ind w:firstLine="720"/>
        <w:textAlignment w:val="baseline"/>
        <w:rPr>
          <w:sz w:val="24"/>
          <w:szCs w:val="24"/>
        </w:rPr>
      </w:pPr>
    </w:p>
    <w:p w:rsidR="00D7384E" w:rsidRPr="00A96C44" w:rsidRDefault="00D7384E" w:rsidP="00D7384E">
      <w:pPr>
        <w:overflowPunct w:val="0"/>
        <w:autoSpaceDE w:val="0"/>
        <w:autoSpaceDN w:val="0"/>
        <w:adjustRightInd w:val="0"/>
        <w:ind w:left="660"/>
        <w:textAlignment w:val="baseline"/>
        <w:rPr>
          <w:sz w:val="24"/>
          <w:szCs w:val="24"/>
        </w:rPr>
      </w:pPr>
    </w:p>
    <w:p w:rsidR="00697FE4" w:rsidRDefault="00697FE4" w:rsidP="00D7384E">
      <w:pPr>
        <w:ind w:left="5954"/>
        <w:jc w:val="center"/>
        <w:rPr>
          <w:bCs/>
          <w:sz w:val="24"/>
          <w:szCs w:val="24"/>
        </w:rPr>
        <w:sectPr w:rsidR="00697FE4" w:rsidSect="00697FE4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D7384E" w:rsidRPr="008E1734" w:rsidRDefault="00697FE4" w:rsidP="00697FE4">
      <w:pPr>
        <w:ind w:left="705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</w:t>
      </w:r>
      <w:r w:rsidR="00D7384E">
        <w:rPr>
          <w:bCs/>
          <w:sz w:val="24"/>
          <w:szCs w:val="24"/>
        </w:rPr>
        <w:t>УТВЕРЖДЕН</w:t>
      </w:r>
      <w:r w:rsidR="00200580">
        <w:rPr>
          <w:bCs/>
          <w:sz w:val="24"/>
          <w:szCs w:val="24"/>
        </w:rPr>
        <w:t>О</w:t>
      </w:r>
    </w:p>
    <w:p w:rsidR="00D7384E" w:rsidRDefault="00D7384E" w:rsidP="00697FE4">
      <w:pPr>
        <w:ind w:left="10620" w:firstLine="0"/>
        <w:jc w:val="left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постановлением</w:t>
      </w:r>
      <w:proofErr w:type="gramEnd"/>
      <w:r w:rsidRPr="008E1734">
        <w:rPr>
          <w:bCs/>
          <w:sz w:val="24"/>
          <w:szCs w:val="24"/>
        </w:rPr>
        <w:t xml:space="preserve"> Администрации </w:t>
      </w:r>
      <w:r w:rsidR="00200580">
        <w:rPr>
          <w:bCs/>
          <w:sz w:val="24"/>
          <w:szCs w:val="24"/>
        </w:rPr>
        <w:t xml:space="preserve">           </w:t>
      </w:r>
      <w:r w:rsidR="00697FE4">
        <w:rPr>
          <w:bCs/>
          <w:sz w:val="24"/>
          <w:szCs w:val="24"/>
        </w:rPr>
        <w:t xml:space="preserve">  </w:t>
      </w:r>
      <w:r w:rsidR="00200580">
        <w:rPr>
          <w:bCs/>
          <w:sz w:val="24"/>
          <w:szCs w:val="24"/>
        </w:rPr>
        <w:t xml:space="preserve">Сергинского сельсовета </w:t>
      </w:r>
    </w:p>
    <w:p w:rsidR="00200580" w:rsidRPr="008E1734" w:rsidRDefault="00200580" w:rsidP="00697FE4">
      <w:pPr>
        <w:ind w:left="10620"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Куйбышевского района    Новосибирской области </w:t>
      </w:r>
    </w:p>
    <w:p w:rsidR="00200580" w:rsidRDefault="00200580" w:rsidP="0074283B">
      <w:pPr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  <w:t xml:space="preserve">    от </w:t>
      </w:r>
      <w:r w:rsidR="007940CB">
        <w:rPr>
          <w:rFonts w:eastAsiaTheme="minorHAnsi"/>
          <w:sz w:val="22"/>
          <w:szCs w:val="22"/>
          <w:lang w:eastAsia="en-US"/>
        </w:rPr>
        <w:t>18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7940CB">
        <w:rPr>
          <w:rFonts w:eastAsiaTheme="minorHAnsi"/>
          <w:sz w:val="22"/>
          <w:szCs w:val="22"/>
          <w:lang w:eastAsia="en-US"/>
        </w:rPr>
        <w:t>апреля</w:t>
      </w:r>
      <w:r>
        <w:rPr>
          <w:rFonts w:eastAsiaTheme="minorHAnsi"/>
          <w:sz w:val="22"/>
          <w:szCs w:val="22"/>
          <w:lang w:eastAsia="en-US"/>
        </w:rPr>
        <w:t xml:space="preserve"> 2024г № </w:t>
      </w:r>
      <w:r w:rsidR="007940CB">
        <w:rPr>
          <w:rFonts w:eastAsiaTheme="minorHAnsi"/>
          <w:sz w:val="22"/>
          <w:szCs w:val="22"/>
          <w:lang w:eastAsia="en-US"/>
        </w:rPr>
        <w:t>14</w:t>
      </w:r>
      <w:bookmarkStart w:id="0" w:name="_GoBack"/>
      <w:bookmarkEnd w:id="0"/>
    </w:p>
    <w:p w:rsidR="0074283B" w:rsidRDefault="0074283B" w:rsidP="0074283B">
      <w:pPr>
        <w:jc w:val="right"/>
        <w:rPr>
          <w:rFonts w:eastAsiaTheme="minorHAnsi"/>
          <w:b/>
          <w:sz w:val="24"/>
          <w:szCs w:val="24"/>
          <w:lang w:eastAsia="en-US"/>
        </w:rPr>
      </w:pPr>
    </w:p>
    <w:p w:rsidR="00D7384E" w:rsidRPr="00B94F54" w:rsidRDefault="00D7384E" w:rsidP="00D7384E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B94F54">
        <w:rPr>
          <w:rFonts w:eastAsiaTheme="minorHAnsi"/>
          <w:b/>
          <w:sz w:val="24"/>
          <w:szCs w:val="24"/>
          <w:lang w:eastAsia="en-US"/>
        </w:rPr>
        <w:t>МЕТОДИКА</w:t>
      </w:r>
    </w:p>
    <w:p w:rsidR="00D7384E" w:rsidRPr="00317F6C" w:rsidRDefault="00200580" w:rsidP="00D7384E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317F6C">
        <w:rPr>
          <w:b/>
          <w:sz w:val="24"/>
          <w:szCs w:val="24"/>
        </w:rPr>
        <w:t>прогнозирования</w:t>
      </w:r>
      <w:proofErr w:type="gramEnd"/>
      <w:r w:rsidRPr="00317F6C">
        <w:rPr>
          <w:b/>
          <w:sz w:val="24"/>
          <w:szCs w:val="24"/>
        </w:rPr>
        <w:t xml:space="preserve"> поступлений в бюджет Сергинского сельсовета Куйбышевского района Новосибирской области неналоговых доходов, администрируемых администрацией Сергинского сельсовета Куйбышевского района Новосибирской области</w:t>
      </w:r>
    </w:p>
    <w:p w:rsidR="00200580" w:rsidRDefault="00200580" w:rsidP="00D7384E">
      <w:pPr>
        <w:ind w:left="360"/>
        <w:contextualSpacing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133"/>
        <w:gridCol w:w="1598"/>
        <w:gridCol w:w="1267"/>
        <w:gridCol w:w="2398"/>
        <w:gridCol w:w="1118"/>
        <w:gridCol w:w="2410"/>
        <w:gridCol w:w="1984"/>
        <w:gridCol w:w="3225"/>
      </w:tblGrid>
      <w:tr w:rsidR="0074283B" w:rsidTr="00F81472">
        <w:trPr>
          <w:jc w:val="center"/>
        </w:trPr>
        <w:tc>
          <w:tcPr>
            <w:tcW w:w="561" w:type="dxa"/>
          </w:tcPr>
          <w:p w:rsidR="00697FE4" w:rsidRPr="00BD6033" w:rsidRDefault="00BD6033" w:rsidP="00D7384E">
            <w:pPr>
              <w:spacing w:line="300" w:lineRule="auto"/>
              <w:ind w:firstLine="0"/>
              <w:rPr>
                <w:sz w:val="20"/>
                <w:szCs w:val="20"/>
              </w:rPr>
            </w:pPr>
            <w:r w:rsidRPr="00BD6033">
              <w:rPr>
                <w:sz w:val="20"/>
                <w:szCs w:val="20"/>
              </w:rPr>
              <w:t>№ п/п</w:t>
            </w:r>
          </w:p>
        </w:tc>
        <w:tc>
          <w:tcPr>
            <w:tcW w:w="1133" w:type="dxa"/>
            <w:vAlign w:val="center"/>
          </w:tcPr>
          <w:p w:rsidR="00BD6033" w:rsidRDefault="00BD6033" w:rsidP="00BD6033">
            <w:pPr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главного </w:t>
            </w:r>
            <w:proofErr w:type="spellStart"/>
            <w:r>
              <w:rPr>
                <w:sz w:val="20"/>
                <w:szCs w:val="20"/>
              </w:rPr>
              <w:t>админист</w:t>
            </w:r>
            <w:proofErr w:type="spellEnd"/>
          </w:p>
          <w:p w:rsidR="00697FE4" w:rsidRPr="00BD6033" w:rsidRDefault="00BD6033" w:rsidP="00BD6033">
            <w:pPr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ратора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доходов</w:t>
            </w:r>
          </w:p>
        </w:tc>
        <w:tc>
          <w:tcPr>
            <w:tcW w:w="1598" w:type="dxa"/>
            <w:vAlign w:val="center"/>
          </w:tcPr>
          <w:p w:rsidR="00BD6033" w:rsidRDefault="00BD6033" w:rsidP="00BD6033">
            <w:pPr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</w:t>
            </w:r>
            <w:proofErr w:type="spellEnd"/>
          </w:p>
          <w:p w:rsidR="00BD6033" w:rsidRDefault="00BD6033" w:rsidP="00BD6033">
            <w:pPr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главного </w:t>
            </w:r>
            <w:proofErr w:type="spellStart"/>
            <w:r>
              <w:rPr>
                <w:sz w:val="20"/>
                <w:szCs w:val="20"/>
              </w:rPr>
              <w:t>админист</w:t>
            </w:r>
            <w:proofErr w:type="spellEnd"/>
          </w:p>
          <w:p w:rsidR="00697FE4" w:rsidRPr="00BD6033" w:rsidRDefault="00BD6033" w:rsidP="00BD6033">
            <w:pPr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ратора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доходов</w:t>
            </w:r>
          </w:p>
        </w:tc>
        <w:tc>
          <w:tcPr>
            <w:tcW w:w="1267" w:type="dxa"/>
            <w:vAlign w:val="center"/>
          </w:tcPr>
          <w:p w:rsidR="00697FE4" w:rsidRDefault="00697FE4" w:rsidP="00BD6033">
            <w:pPr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D6033" w:rsidRDefault="00BD6033" w:rsidP="00BD6033">
            <w:pPr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D6033" w:rsidRPr="00BD6033" w:rsidRDefault="00BD6033" w:rsidP="00BD6033">
            <w:pPr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</w:t>
            </w:r>
          </w:p>
        </w:tc>
        <w:tc>
          <w:tcPr>
            <w:tcW w:w="2398" w:type="dxa"/>
            <w:vAlign w:val="center"/>
          </w:tcPr>
          <w:p w:rsidR="00697FE4" w:rsidRDefault="00697FE4" w:rsidP="00BD6033">
            <w:pPr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D6033" w:rsidRDefault="00BD6033" w:rsidP="00BD6033">
            <w:pPr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D6033" w:rsidRPr="00BD6033" w:rsidRDefault="00BD6033" w:rsidP="00BD6033">
            <w:pPr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КБК доходов</w:t>
            </w:r>
          </w:p>
        </w:tc>
        <w:tc>
          <w:tcPr>
            <w:tcW w:w="1118" w:type="dxa"/>
            <w:vAlign w:val="center"/>
          </w:tcPr>
          <w:p w:rsidR="00697FE4" w:rsidRPr="00BD6033" w:rsidRDefault="00BD6033" w:rsidP="00BD6033">
            <w:pPr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метода расчета</w:t>
            </w:r>
          </w:p>
        </w:tc>
        <w:tc>
          <w:tcPr>
            <w:tcW w:w="2410" w:type="dxa"/>
            <w:vAlign w:val="center"/>
          </w:tcPr>
          <w:p w:rsidR="00697FE4" w:rsidRPr="00BD6033" w:rsidRDefault="00BD6033" w:rsidP="0074283B">
            <w:pPr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1984" w:type="dxa"/>
            <w:vAlign w:val="center"/>
          </w:tcPr>
          <w:p w:rsidR="00697FE4" w:rsidRPr="00BD6033" w:rsidRDefault="00BD6033" w:rsidP="0074283B">
            <w:pPr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расчета</w:t>
            </w:r>
          </w:p>
        </w:tc>
        <w:tc>
          <w:tcPr>
            <w:tcW w:w="3225" w:type="dxa"/>
            <w:vAlign w:val="center"/>
          </w:tcPr>
          <w:p w:rsidR="00697FE4" w:rsidRPr="00BD6033" w:rsidRDefault="00BD6033" w:rsidP="00BD6033">
            <w:pPr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показателей</w:t>
            </w:r>
          </w:p>
        </w:tc>
      </w:tr>
      <w:tr w:rsidR="00432E62" w:rsidRPr="00C9430C" w:rsidTr="00F81472">
        <w:trPr>
          <w:jc w:val="center"/>
        </w:trPr>
        <w:tc>
          <w:tcPr>
            <w:tcW w:w="561" w:type="dxa"/>
          </w:tcPr>
          <w:p w:rsidR="003F3396" w:rsidRPr="00BD6033" w:rsidRDefault="003F3396" w:rsidP="00D7384E">
            <w:pPr>
              <w:spacing w:line="30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:rsidR="003F3396" w:rsidRDefault="003F3396" w:rsidP="00BD6033">
            <w:pPr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598" w:type="dxa"/>
            <w:vAlign w:val="center"/>
          </w:tcPr>
          <w:p w:rsidR="003F3396" w:rsidRDefault="003F3396" w:rsidP="003F33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Сергинского сельсовета Куйбышевского района Новосибирской области</w:t>
            </w:r>
          </w:p>
        </w:tc>
        <w:tc>
          <w:tcPr>
            <w:tcW w:w="1267" w:type="dxa"/>
            <w:vAlign w:val="center"/>
          </w:tcPr>
          <w:p w:rsidR="003F3396" w:rsidRDefault="003F3396" w:rsidP="00BD6033">
            <w:pPr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3F3396">
              <w:rPr>
                <w:sz w:val="20"/>
                <w:szCs w:val="20"/>
              </w:rPr>
              <w:t>1 08 04020 01 0000 110</w:t>
            </w:r>
          </w:p>
        </w:tc>
        <w:tc>
          <w:tcPr>
            <w:tcW w:w="2398" w:type="dxa"/>
            <w:vAlign w:val="center"/>
          </w:tcPr>
          <w:p w:rsidR="003F3396" w:rsidRDefault="003F3396" w:rsidP="00C9430C">
            <w:pPr>
              <w:ind w:firstLine="0"/>
              <w:jc w:val="center"/>
              <w:rPr>
                <w:sz w:val="20"/>
                <w:szCs w:val="20"/>
              </w:rPr>
            </w:pPr>
            <w:r w:rsidRPr="003F339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18" w:type="dxa"/>
            <w:vAlign w:val="center"/>
          </w:tcPr>
          <w:p w:rsidR="003F3396" w:rsidRDefault="00C9430C" w:rsidP="00BD6033">
            <w:pPr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Прямой расчет</w:t>
            </w:r>
          </w:p>
        </w:tc>
        <w:tc>
          <w:tcPr>
            <w:tcW w:w="2410" w:type="dxa"/>
            <w:vAlign w:val="center"/>
          </w:tcPr>
          <w:p w:rsidR="00C9430C" w:rsidRPr="00F81472" w:rsidRDefault="00C9430C" w:rsidP="00BD6033">
            <w:pPr>
              <w:spacing w:line="30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9430C">
              <w:rPr>
                <w:sz w:val="22"/>
                <w:szCs w:val="22"/>
              </w:rPr>
              <w:t>ПГп</w:t>
            </w:r>
            <w:proofErr w:type="spellEnd"/>
            <w:r w:rsidRPr="00F81472">
              <w:rPr>
                <w:sz w:val="22"/>
                <w:szCs w:val="22"/>
                <w:lang w:val="en-US"/>
              </w:rPr>
              <w:t xml:space="preserve">=∑ </w:t>
            </w:r>
            <w:proofErr w:type="spellStart"/>
            <w:r w:rsidRPr="00F81472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F81472">
              <w:rPr>
                <w:sz w:val="22"/>
                <w:szCs w:val="22"/>
                <w:lang w:val="en-US"/>
              </w:rPr>
              <w:t xml:space="preserve">=1 n </w:t>
            </w:r>
            <w:r w:rsidRPr="00C9430C">
              <w:rPr>
                <w:sz w:val="22"/>
                <w:szCs w:val="22"/>
              </w:rPr>
              <w:t>К</w:t>
            </w:r>
            <w:r w:rsidRPr="00F81472">
              <w:rPr>
                <w:rFonts w:ascii="Cambria Math" w:hAnsi="Cambria Math" w:cs="Cambria Math"/>
                <w:sz w:val="22"/>
                <w:szCs w:val="22"/>
                <w:lang w:val="en-US"/>
              </w:rPr>
              <w:t>∗</w:t>
            </w:r>
            <w:r w:rsidRPr="00C9430C">
              <w:rPr>
                <w:sz w:val="22"/>
                <w:szCs w:val="22"/>
              </w:rPr>
              <w:t>Р</w:t>
            </w:r>
            <w:r w:rsidRPr="00F81472">
              <w:rPr>
                <w:sz w:val="22"/>
                <w:szCs w:val="22"/>
                <w:lang w:val="en-US"/>
              </w:rPr>
              <w:t>−</w:t>
            </w:r>
            <w:proofErr w:type="spellStart"/>
            <w:r w:rsidRPr="00C9430C">
              <w:rPr>
                <w:sz w:val="22"/>
                <w:szCs w:val="22"/>
              </w:rPr>
              <w:t>Овд</w:t>
            </w:r>
            <w:proofErr w:type="spellEnd"/>
            <w:r w:rsidRPr="00F81472">
              <w:rPr>
                <w:sz w:val="22"/>
                <w:szCs w:val="22"/>
                <w:lang w:val="en-US"/>
              </w:rPr>
              <w:t xml:space="preserve"> </w:t>
            </w:r>
          </w:p>
          <w:p w:rsidR="003F3396" w:rsidRPr="00C9430C" w:rsidRDefault="00C9430C" w:rsidP="00BD6033">
            <w:pPr>
              <w:spacing w:line="30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9430C">
              <w:rPr>
                <w:sz w:val="22"/>
                <w:szCs w:val="22"/>
              </w:rPr>
              <w:t>Овд</w:t>
            </w:r>
            <w:proofErr w:type="spellEnd"/>
            <w:r w:rsidRPr="00C9430C">
              <w:rPr>
                <w:sz w:val="22"/>
                <w:szCs w:val="22"/>
                <w:lang w:val="en-US"/>
              </w:rPr>
              <w:t xml:space="preserve">=∑ </w:t>
            </w:r>
            <w:proofErr w:type="spellStart"/>
            <w:r w:rsidRPr="00C9430C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C9430C">
              <w:rPr>
                <w:sz w:val="22"/>
                <w:szCs w:val="22"/>
                <w:lang w:val="en-US"/>
              </w:rPr>
              <w:t xml:space="preserve">=1 n </w:t>
            </w:r>
            <w:r w:rsidRPr="00C9430C">
              <w:rPr>
                <w:sz w:val="22"/>
                <w:szCs w:val="22"/>
              </w:rPr>
              <w:t>Кл</w:t>
            </w:r>
            <w:r w:rsidRPr="00C9430C">
              <w:rPr>
                <w:rFonts w:ascii="Cambria Math" w:hAnsi="Cambria Math" w:cs="Cambria Math"/>
                <w:sz w:val="22"/>
                <w:szCs w:val="22"/>
                <w:lang w:val="en-US"/>
              </w:rPr>
              <w:t>∗</w:t>
            </w:r>
            <w:r w:rsidRPr="00C9430C">
              <w:rPr>
                <w:sz w:val="22"/>
                <w:szCs w:val="22"/>
              </w:rPr>
              <w:t>Р</w:t>
            </w:r>
            <w:r w:rsidRPr="00C9430C">
              <w:rPr>
                <w:rFonts w:ascii="Cambria Math" w:hAnsi="Cambria Math" w:cs="Cambria Math"/>
                <w:sz w:val="22"/>
                <w:szCs w:val="22"/>
                <w:lang w:val="en-US"/>
              </w:rPr>
              <w:t>∗</w:t>
            </w:r>
            <w:proofErr w:type="spellStart"/>
            <w:r w:rsidRPr="00C9430C">
              <w:rPr>
                <w:sz w:val="22"/>
                <w:szCs w:val="22"/>
              </w:rPr>
              <w:t>Рп</w:t>
            </w:r>
            <w:proofErr w:type="spellEnd"/>
          </w:p>
        </w:tc>
        <w:tc>
          <w:tcPr>
            <w:tcW w:w="1984" w:type="dxa"/>
            <w:vAlign w:val="center"/>
          </w:tcPr>
          <w:p w:rsidR="003F3396" w:rsidRPr="00C9430C" w:rsidRDefault="00C9430C" w:rsidP="00C9430C">
            <w:pPr>
              <w:ind w:firstLine="0"/>
              <w:jc w:val="center"/>
              <w:rPr>
                <w:sz w:val="20"/>
                <w:szCs w:val="20"/>
              </w:rPr>
            </w:pPr>
            <w:r w:rsidRPr="00C9430C">
              <w:rPr>
                <w:sz w:val="20"/>
                <w:szCs w:val="20"/>
              </w:rPr>
              <w:t>Прогнозные поступления доходов от взимания государственной пошлины рассчитываются по каждому виду нотариального действия исходя из среднегодового количества обращений, размера государственной пошлины с учетом установленных преференций.</w:t>
            </w:r>
          </w:p>
        </w:tc>
        <w:tc>
          <w:tcPr>
            <w:tcW w:w="3225" w:type="dxa"/>
            <w:vAlign w:val="center"/>
          </w:tcPr>
          <w:p w:rsidR="003F3396" w:rsidRPr="00C9430C" w:rsidRDefault="00C9430C" w:rsidP="00C9430C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9430C">
              <w:rPr>
                <w:sz w:val="20"/>
                <w:szCs w:val="20"/>
              </w:rPr>
              <w:t>ПГп</w:t>
            </w:r>
            <w:proofErr w:type="spellEnd"/>
            <w:r w:rsidRPr="00C9430C">
              <w:rPr>
                <w:sz w:val="20"/>
                <w:szCs w:val="20"/>
              </w:rPr>
              <w:t xml:space="preserve"> – прогнозные поступления от взимания государственной пошлины, </w:t>
            </w:r>
            <w:proofErr w:type="spellStart"/>
            <w:r w:rsidRPr="00C9430C">
              <w:rPr>
                <w:sz w:val="20"/>
                <w:szCs w:val="20"/>
              </w:rPr>
              <w:t>тыс.руб</w:t>
            </w:r>
            <w:proofErr w:type="spellEnd"/>
            <w:r w:rsidRPr="00C9430C">
              <w:rPr>
                <w:sz w:val="20"/>
                <w:szCs w:val="20"/>
              </w:rPr>
              <w:t xml:space="preserve">.; К – среднегодовое количество действий (обращений) за i-й вид нотариального действия за 3 предыдущих года; Р – размер государственной пошлины, предусмотренный за совершение нотариального действия, установленный НК РФ; n – количество видов нотариальных действий; </w:t>
            </w:r>
            <w:proofErr w:type="spellStart"/>
            <w:r w:rsidRPr="00C9430C">
              <w:rPr>
                <w:sz w:val="20"/>
                <w:szCs w:val="20"/>
              </w:rPr>
              <w:t>Овд</w:t>
            </w:r>
            <w:proofErr w:type="spellEnd"/>
            <w:r w:rsidRPr="00C9430C">
              <w:rPr>
                <w:sz w:val="20"/>
                <w:szCs w:val="20"/>
              </w:rPr>
              <w:t xml:space="preserve"> – объем выпадающих доходов от взимания государственной пошлины; Кл – среднегодовое количество действий (обращений) за i-й вид нотариального действия за 3 предыдущих льготными категориями заявителей; Р – размер государственной пошлины, установленный НК РФ (руб.); </w:t>
            </w:r>
            <w:proofErr w:type="spellStart"/>
            <w:r w:rsidRPr="00C9430C">
              <w:rPr>
                <w:sz w:val="20"/>
                <w:szCs w:val="20"/>
              </w:rPr>
              <w:t>Рп</w:t>
            </w:r>
            <w:proofErr w:type="spellEnd"/>
            <w:r w:rsidRPr="00C9430C">
              <w:rPr>
                <w:sz w:val="20"/>
                <w:szCs w:val="20"/>
              </w:rPr>
              <w:t xml:space="preserve"> – размер льгот (преференций), %. Источник данных – финансовая и статистическая отчетность, НК РФ</w:t>
            </w:r>
          </w:p>
        </w:tc>
      </w:tr>
      <w:tr w:rsidR="00432E62" w:rsidTr="00F81472">
        <w:trPr>
          <w:jc w:val="center"/>
        </w:trPr>
        <w:tc>
          <w:tcPr>
            <w:tcW w:w="561" w:type="dxa"/>
          </w:tcPr>
          <w:p w:rsidR="003F3396" w:rsidRPr="00BD6033" w:rsidRDefault="003F3396" w:rsidP="003F3396">
            <w:pPr>
              <w:spacing w:line="30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33" w:type="dxa"/>
            <w:vAlign w:val="center"/>
          </w:tcPr>
          <w:p w:rsidR="003F3396" w:rsidRDefault="003F3396" w:rsidP="003F3396">
            <w:pPr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598" w:type="dxa"/>
            <w:vAlign w:val="center"/>
          </w:tcPr>
          <w:p w:rsidR="003F3396" w:rsidRDefault="003F3396" w:rsidP="003F33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Сергинского сельсовета Куйбышевского района Новосибирской области</w:t>
            </w:r>
          </w:p>
        </w:tc>
        <w:tc>
          <w:tcPr>
            <w:tcW w:w="1267" w:type="dxa"/>
            <w:vAlign w:val="center"/>
          </w:tcPr>
          <w:p w:rsidR="003F3396" w:rsidRDefault="00C9430C" w:rsidP="003F3396">
            <w:pPr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C9430C">
              <w:rPr>
                <w:sz w:val="20"/>
                <w:szCs w:val="20"/>
              </w:rPr>
              <w:t>1 11 05025 10 0000 120</w:t>
            </w:r>
          </w:p>
        </w:tc>
        <w:tc>
          <w:tcPr>
            <w:tcW w:w="2398" w:type="dxa"/>
            <w:vAlign w:val="center"/>
          </w:tcPr>
          <w:p w:rsidR="003F3396" w:rsidRDefault="00C9430C" w:rsidP="00C9430C">
            <w:pPr>
              <w:ind w:firstLine="0"/>
              <w:jc w:val="center"/>
              <w:rPr>
                <w:sz w:val="20"/>
                <w:szCs w:val="20"/>
              </w:rPr>
            </w:pPr>
            <w:r w:rsidRPr="00C9430C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proofErr w:type="gramStart"/>
            <w:r w:rsidRPr="00C9430C">
              <w:rPr>
                <w:sz w:val="20"/>
                <w:szCs w:val="20"/>
              </w:rPr>
              <w:t xml:space="preserve">учреждений)  </w:t>
            </w:r>
            <w:proofErr w:type="gramEnd"/>
          </w:p>
        </w:tc>
        <w:tc>
          <w:tcPr>
            <w:tcW w:w="1118" w:type="dxa"/>
            <w:vAlign w:val="center"/>
          </w:tcPr>
          <w:p w:rsidR="003F3396" w:rsidRDefault="00432E62" w:rsidP="00C9430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Прямой расчет</w:t>
            </w:r>
          </w:p>
        </w:tc>
        <w:tc>
          <w:tcPr>
            <w:tcW w:w="2410" w:type="dxa"/>
            <w:vAlign w:val="center"/>
          </w:tcPr>
          <w:p w:rsidR="003F3396" w:rsidRPr="00C9430C" w:rsidRDefault="00C9430C" w:rsidP="00C9430C">
            <w:pPr>
              <w:ind w:firstLine="0"/>
              <w:jc w:val="center"/>
              <w:rPr>
                <w:sz w:val="20"/>
                <w:szCs w:val="20"/>
              </w:rPr>
            </w:pPr>
            <w:r w:rsidRPr="00C9430C">
              <w:rPr>
                <w:sz w:val="20"/>
                <w:szCs w:val="20"/>
              </w:rPr>
              <w:t xml:space="preserve">Д = ∑i=1n А i </w:t>
            </w:r>
            <w:r w:rsidRPr="00C9430C">
              <w:rPr>
                <w:rFonts w:ascii="Cambria Math" w:hAnsi="Cambria Math" w:cs="Cambria Math"/>
                <w:sz w:val="20"/>
                <w:szCs w:val="20"/>
              </w:rPr>
              <w:t>∗</w:t>
            </w:r>
            <w:r w:rsidRPr="00C9430C">
              <w:rPr>
                <w:sz w:val="20"/>
                <w:szCs w:val="20"/>
              </w:rPr>
              <w:t xml:space="preserve"> I ± F</w:t>
            </w:r>
          </w:p>
        </w:tc>
        <w:tc>
          <w:tcPr>
            <w:tcW w:w="1984" w:type="dxa"/>
            <w:vAlign w:val="center"/>
          </w:tcPr>
          <w:p w:rsidR="003F3396" w:rsidRPr="00432E62" w:rsidRDefault="00432E62" w:rsidP="00432E62">
            <w:pPr>
              <w:ind w:firstLine="0"/>
              <w:jc w:val="center"/>
              <w:rPr>
                <w:sz w:val="20"/>
                <w:szCs w:val="20"/>
              </w:rPr>
            </w:pPr>
            <w:r w:rsidRPr="00432E62">
              <w:rPr>
                <w:sz w:val="20"/>
                <w:szCs w:val="20"/>
              </w:rPr>
              <w:t>Расчет прогнозных поступлений определяется в отношении каждого арендатора земельного участка, с которым на момент составления прогноза заключен договор аренды, либо договор уже расторгнут, но имеется задолженность по арендной плате.</w:t>
            </w:r>
          </w:p>
        </w:tc>
        <w:tc>
          <w:tcPr>
            <w:tcW w:w="3225" w:type="dxa"/>
            <w:vAlign w:val="center"/>
          </w:tcPr>
          <w:p w:rsidR="003F3396" w:rsidRPr="00432E62" w:rsidRDefault="00432E62" w:rsidP="00432E62">
            <w:pPr>
              <w:ind w:firstLine="0"/>
              <w:jc w:val="center"/>
              <w:rPr>
                <w:sz w:val="20"/>
                <w:szCs w:val="20"/>
              </w:rPr>
            </w:pPr>
            <w:r w:rsidRPr="00432E62">
              <w:rPr>
                <w:sz w:val="20"/>
                <w:szCs w:val="20"/>
              </w:rPr>
              <w:t xml:space="preserve">Д – прогнозируемый объем доходов; </w:t>
            </w:r>
            <w:proofErr w:type="spellStart"/>
            <w:r w:rsidRPr="00432E62">
              <w:rPr>
                <w:sz w:val="20"/>
                <w:szCs w:val="20"/>
              </w:rPr>
              <w:t>Ai</w:t>
            </w:r>
            <w:proofErr w:type="spellEnd"/>
            <w:r w:rsidRPr="00432E62">
              <w:rPr>
                <w:sz w:val="20"/>
                <w:szCs w:val="20"/>
              </w:rPr>
              <w:t xml:space="preserve"> – годовой размер арендной платы по i-м договорам аренды; I – размер уровня инфляции, установленный основными параметрами прогноза социально</w:t>
            </w:r>
            <w:r w:rsidR="007F6E65">
              <w:rPr>
                <w:sz w:val="20"/>
                <w:szCs w:val="20"/>
              </w:rPr>
              <w:t>-</w:t>
            </w:r>
            <w:r w:rsidRPr="00432E62">
              <w:rPr>
                <w:sz w:val="20"/>
                <w:szCs w:val="20"/>
              </w:rPr>
              <w:t>экономического развития Новосибирской области, одобренными Правительством Новосибирской области (применяется для договоров, подлежащих индексации); n – количество договоров; 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Источник данных – текущая информация о прогнозируемом погашении задолженности по арендным платежам, финансовая отчетность, договоры аренды</w:t>
            </w:r>
          </w:p>
        </w:tc>
      </w:tr>
      <w:tr w:rsidR="00432E62" w:rsidTr="00F81472">
        <w:trPr>
          <w:jc w:val="center"/>
        </w:trPr>
        <w:tc>
          <w:tcPr>
            <w:tcW w:w="561" w:type="dxa"/>
          </w:tcPr>
          <w:p w:rsidR="003F3396" w:rsidRPr="00BD6033" w:rsidRDefault="003F3396" w:rsidP="003F3396">
            <w:pPr>
              <w:spacing w:line="30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133" w:type="dxa"/>
            <w:vAlign w:val="center"/>
          </w:tcPr>
          <w:p w:rsidR="003F3396" w:rsidRDefault="003F3396" w:rsidP="003F3396">
            <w:pPr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598" w:type="dxa"/>
            <w:vAlign w:val="center"/>
          </w:tcPr>
          <w:p w:rsidR="003F3396" w:rsidRDefault="003F3396" w:rsidP="003F33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Сергинского сельсовета Куйбышевского района Новосибирской области</w:t>
            </w:r>
          </w:p>
        </w:tc>
        <w:tc>
          <w:tcPr>
            <w:tcW w:w="1267" w:type="dxa"/>
            <w:vAlign w:val="center"/>
          </w:tcPr>
          <w:p w:rsidR="003F3396" w:rsidRDefault="00432E62" w:rsidP="003F3396">
            <w:pPr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32E62">
              <w:rPr>
                <w:sz w:val="20"/>
                <w:szCs w:val="20"/>
              </w:rPr>
              <w:t>1 11 05035 10 0000 120</w:t>
            </w:r>
          </w:p>
        </w:tc>
        <w:tc>
          <w:tcPr>
            <w:tcW w:w="2398" w:type="dxa"/>
            <w:vAlign w:val="center"/>
          </w:tcPr>
          <w:p w:rsidR="003F3396" w:rsidRDefault="00432E62" w:rsidP="00432E62">
            <w:pPr>
              <w:ind w:firstLine="0"/>
              <w:rPr>
                <w:sz w:val="20"/>
                <w:szCs w:val="20"/>
              </w:rPr>
            </w:pPr>
            <w:r w:rsidRPr="00432E6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18" w:type="dxa"/>
            <w:vAlign w:val="center"/>
          </w:tcPr>
          <w:p w:rsidR="003F3396" w:rsidRDefault="00432E62" w:rsidP="00C9430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Прямой расчет</w:t>
            </w:r>
          </w:p>
        </w:tc>
        <w:tc>
          <w:tcPr>
            <w:tcW w:w="2410" w:type="dxa"/>
            <w:vAlign w:val="center"/>
          </w:tcPr>
          <w:p w:rsidR="003F3396" w:rsidRPr="00432E62" w:rsidRDefault="00432E62" w:rsidP="00C9430C">
            <w:pPr>
              <w:ind w:firstLine="0"/>
              <w:jc w:val="center"/>
              <w:rPr>
                <w:sz w:val="20"/>
                <w:szCs w:val="20"/>
              </w:rPr>
            </w:pPr>
            <w:r w:rsidRPr="00432E62">
              <w:rPr>
                <w:sz w:val="20"/>
                <w:szCs w:val="20"/>
              </w:rPr>
              <w:t xml:space="preserve">Д = ∑i=1n А i </w:t>
            </w:r>
            <w:r w:rsidRPr="00432E62">
              <w:rPr>
                <w:rFonts w:ascii="Cambria Math" w:hAnsi="Cambria Math" w:cs="Cambria Math"/>
                <w:sz w:val="20"/>
                <w:szCs w:val="20"/>
              </w:rPr>
              <w:t>∗</w:t>
            </w:r>
            <w:r w:rsidRPr="00432E62">
              <w:rPr>
                <w:sz w:val="20"/>
                <w:szCs w:val="20"/>
              </w:rPr>
              <w:t xml:space="preserve"> I ± F</w:t>
            </w:r>
          </w:p>
        </w:tc>
        <w:tc>
          <w:tcPr>
            <w:tcW w:w="1984" w:type="dxa"/>
            <w:vAlign w:val="center"/>
          </w:tcPr>
          <w:p w:rsidR="003F3396" w:rsidRPr="00432E62" w:rsidRDefault="00432E62" w:rsidP="00432E62">
            <w:pPr>
              <w:ind w:firstLine="0"/>
              <w:jc w:val="center"/>
              <w:rPr>
                <w:sz w:val="20"/>
                <w:szCs w:val="20"/>
              </w:rPr>
            </w:pPr>
            <w:r w:rsidRPr="00432E62">
              <w:rPr>
                <w:sz w:val="20"/>
                <w:szCs w:val="20"/>
              </w:rPr>
              <w:t>Расчет прогнозных поступлений определяется в отношении каждого арендатора имущества, оборудования, передаточных устройств и другого имущества, находящегося в оперативном управлении учреждения, с которым на момент составления прогноза заключен договор аренды</w:t>
            </w:r>
          </w:p>
        </w:tc>
        <w:tc>
          <w:tcPr>
            <w:tcW w:w="3225" w:type="dxa"/>
            <w:vAlign w:val="center"/>
          </w:tcPr>
          <w:p w:rsidR="003F3396" w:rsidRPr="00432E62" w:rsidRDefault="00432E62" w:rsidP="00432E62">
            <w:pPr>
              <w:ind w:firstLine="0"/>
              <w:jc w:val="center"/>
              <w:rPr>
                <w:sz w:val="20"/>
                <w:szCs w:val="20"/>
              </w:rPr>
            </w:pPr>
            <w:r w:rsidRPr="00432E62">
              <w:rPr>
                <w:sz w:val="20"/>
                <w:szCs w:val="20"/>
              </w:rPr>
              <w:t xml:space="preserve">Д – прогнозируемый объем доходов; </w:t>
            </w:r>
            <w:proofErr w:type="spellStart"/>
            <w:r w:rsidRPr="00432E62">
              <w:rPr>
                <w:sz w:val="20"/>
                <w:szCs w:val="20"/>
              </w:rPr>
              <w:t>Ai</w:t>
            </w:r>
            <w:proofErr w:type="spellEnd"/>
            <w:r w:rsidRPr="00432E62">
              <w:rPr>
                <w:sz w:val="20"/>
                <w:szCs w:val="20"/>
              </w:rPr>
              <w:t xml:space="preserve"> – годовой размер арендной платы по i-м договорам аренды; I – размер уровня инфляции, установленный основными параметрами прогноза социально</w:t>
            </w:r>
            <w:r w:rsidR="007F6E65">
              <w:rPr>
                <w:sz w:val="20"/>
                <w:szCs w:val="20"/>
              </w:rPr>
              <w:t>-</w:t>
            </w:r>
            <w:r w:rsidRPr="00432E62">
              <w:rPr>
                <w:sz w:val="20"/>
                <w:szCs w:val="20"/>
              </w:rPr>
              <w:t>экономического развития Новосибирской области, одобренными Правительством Новосибирской области (применяется для договоров, подлежащих индексации); n – количество договоров; 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Источник данных – текущая информация о прогнозируемом погашении задолженности по арендным платежам, финансовая отчетность, договор аренды.</w:t>
            </w:r>
          </w:p>
        </w:tc>
      </w:tr>
      <w:tr w:rsidR="00432E62" w:rsidTr="00F81472">
        <w:trPr>
          <w:jc w:val="center"/>
        </w:trPr>
        <w:tc>
          <w:tcPr>
            <w:tcW w:w="561" w:type="dxa"/>
          </w:tcPr>
          <w:p w:rsidR="003F3396" w:rsidRPr="00BD6033" w:rsidRDefault="003F3396" w:rsidP="003F3396">
            <w:pPr>
              <w:spacing w:line="30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133" w:type="dxa"/>
            <w:vAlign w:val="center"/>
          </w:tcPr>
          <w:p w:rsidR="003F3396" w:rsidRDefault="003F3396" w:rsidP="003F3396">
            <w:pPr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598" w:type="dxa"/>
            <w:vAlign w:val="center"/>
          </w:tcPr>
          <w:p w:rsidR="003F3396" w:rsidRDefault="003F3396" w:rsidP="003F33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Сергинского сельсовета Куйбышевского района Новосибирской области</w:t>
            </w:r>
          </w:p>
        </w:tc>
        <w:tc>
          <w:tcPr>
            <w:tcW w:w="1267" w:type="dxa"/>
            <w:vAlign w:val="center"/>
          </w:tcPr>
          <w:p w:rsidR="003F3396" w:rsidRDefault="00432E62" w:rsidP="003F3396">
            <w:pPr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32E62">
              <w:rPr>
                <w:sz w:val="20"/>
                <w:szCs w:val="20"/>
              </w:rPr>
              <w:t>1 13 01995 10 0000 130</w:t>
            </w:r>
          </w:p>
        </w:tc>
        <w:tc>
          <w:tcPr>
            <w:tcW w:w="2398" w:type="dxa"/>
            <w:vAlign w:val="center"/>
          </w:tcPr>
          <w:p w:rsidR="003F3396" w:rsidRDefault="00432E62" w:rsidP="00C9430C">
            <w:pPr>
              <w:ind w:firstLine="0"/>
              <w:jc w:val="center"/>
              <w:rPr>
                <w:sz w:val="20"/>
                <w:szCs w:val="20"/>
              </w:rPr>
            </w:pPr>
            <w:r w:rsidRPr="00432E6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18" w:type="dxa"/>
            <w:vAlign w:val="center"/>
          </w:tcPr>
          <w:p w:rsidR="003F3396" w:rsidRDefault="008B32E9" w:rsidP="00C9430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Прямой расчет</w:t>
            </w:r>
          </w:p>
        </w:tc>
        <w:tc>
          <w:tcPr>
            <w:tcW w:w="2410" w:type="dxa"/>
            <w:vAlign w:val="center"/>
          </w:tcPr>
          <w:p w:rsidR="003F3396" w:rsidRPr="008B32E9" w:rsidRDefault="008B32E9" w:rsidP="00C9430C">
            <w:pPr>
              <w:ind w:firstLine="0"/>
              <w:jc w:val="center"/>
              <w:rPr>
                <w:sz w:val="20"/>
                <w:szCs w:val="20"/>
              </w:rPr>
            </w:pPr>
            <w:r w:rsidRPr="008B32E9">
              <w:rPr>
                <w:sz w:val="20"/>
                <w:szCs w:val="20"/>
              </w:rPr>
              <w:t xml:space="preserve">Д </w:t>
            </w:r>
            <w:proofErr w:type="gramStart"/>
            <w:r w:rsidRPr="008B32E9">
              <w:rPr>
                <w:sz w:val="20"/>
                <w:szCs w:val="20"/>
              </w:rPr>
              <w:t>=(</w:t>
            </w:r>
            <w:proofErr w:type="gramEnd"/>
            <w:r w:rsidRPr="008B32E9">
              <w:rPr>
                <w:sz w:val="20"/>
                <w:szCs w:val="20"/>
              </w:rPr>
              <w:t xml:space="preserve">∑ i=1 n </w:t>
            </w:r>
            <w:proofErr w:type="spellStart"/>
            <w:r w:rsidRPr="008B32E9">
              <w:rPr>
                <w:sz w:val="20"/>
                <w:szCs w:val="20"/>
              </w:rPr>
              <w:t>Si</w:t>
            </w:r>
            <w:r w:rsidRPr="008B32E9">
              <w:rPr>
                <w:rFonts w:ascii="Cambria Math" w:hAnsi="Cambria Math" w:cs="Cambria Math"/>
                <w:sz w:val="20"/>
                <w:szCs w:val="20"/>
              </w:rPr>
              <w:t>∗</w:t>
            </w:r>
            <w:r w:rsidRPr="008B32E9">
              <w:rPr>
                <w:sz w:val="20"/>
                <w:szCs w:val="20"/>
              </w:rPr>
              <w:t>Рi</w:t>
            </w:r>
            <w:proofErr w:type="spellEnd"/>
            <w:r w:rsidRPr="008B32E9">
              <w:rPr>
                <w:sz w:val="20"/>
                <w:szCs w:val="20"/>
              </w:rPr>
              <w:t>) ± F</w:t>
            </w:r>
          </w:p>
        </w:tc>
        <w:tc>
          <w:tcPr>
            <w:tcW w:w="1984" w:type="dxa"/>
            <w:vAlign w:val="center"/>
          </w:tcPr>
          <w:p w:rsidR="003F3396" w:rsidRPr="008B32E9" w:rsidRDefault="008B32E9" w:rsidP="00C9430C">
            <w:pPr>
              <w:ind w:firstLine="0"/>
              <w:jc w:val="center"/>
              <w:rPr>
                <w:sz w:val="20"/>
                <w:szCs w:val="20"/>
              </w:rPr>
            </w:pPr>
            <w:r w:rsidRPr="008B32E9">
              <w:rPr>
                <w:sz w:val="20"/>
                <w:szCs w:val="20"/>
              </w:rPr>
              <w:t>Прогнозные поступления доходов рассчитываются по каждому виду платных услуг исходя из среднегодового количества обращений и стоимости услуг. Определение прогнозного количества платных услуг основывается на статистических данных о количестве оказанных платных услуг не менее чем</w:t>
            </w:r>
            <w:r>
              <w:rPr>
                <w:sz w:val="20"/>
                <w:szCs w:val="20"/>
              </w:rPr>
              <w:t xml:space="preserve"> за 3 года</w:t>
            </w:r>
          </w:p>
        </w:tc>
        <w:tc>
          <w:tcPr>
            <w:tcW w:w="3225" w:type="dxa"/>
            <w:vAlign w:val="center"/>
          </w:tcPr>
          <w:p w:rsidR="003F3396" w:rsidRPr="008B32E9" w:rsidRDefault="008B32E9" w:rsidP="00C9430C">
            <w:pPr>
              <w:ind w:firstLine="0"/>
              <w:jc w:val="center"/>
              <w:rPr>
                <w:sz w:val="20"/>
                <w:szCs w:val="20"/>
              </w:rPr>
            </w:pPr>
            <w:r w:rsidRPr="008B32E9">
              <w:rPr>
                <w:sz w:val="20"/>
                <w:szCs w:val="20"/>
              </w:rPr>
              <w:t xml:space="preserve">Д – прогнозируемые поступления по доходному источнику, тыс. руб.; </w:t>
            </w:r>
            <w:proofErr w:type="spellStart"/>
            <w:r w:rsidRPr="008B32E9">
              <w:rPr>
                <w:sz w:val="20"/>
                <w:szCs w:val="20"/>
              </w:rPr>
              <w:t>Si</w:t>
            </w:r>
            <w:proofErr w:type="spellEnd"/>
            <w:r w:rsidRPr="008B32E9">
              <w:rPr>
                <w:sz w:val="20"/>
                <w:szCs w:val="20"/>
              </w:rPr>
              <w:t xml:space="preserve"> - средний размер платежа за i-й вид услуги; </w:t>
            </w:r>
            <w:proofErr w:type="spellStart"/>
            <w:r w:rsidRPr="008B32E9">
              <w:rPr>
                <w:sz w:val="20"/>
                <w:szCs w:val="20"/>
              </w:rPr>
              <w:t>Рi</w:t>
            </w:r>
            <w:proofErr w:type="spellEnd"/>
            <w:r w:rsidRPr="008B32E9">
              <w:rPr>
                <w:sz w:val="20"/>
                <w:szCs w:val="20"/>
              </w:rPr>
              <w:t xml:space="preserve"> – среднее количество услуг i-</w:t>
            </w:r>
            <w:proofErr w:type="spellStart"/>
            <w:r w:rsidRPr="008B32E9">
              <w:rPr>
                <w:sz w:val="20"/>
                <w:szCs w:val="20"/>
              </w:rPr>
              <w:t>го</w:t>
            </w:r>
            <w:proofErr w:type="spellEnd"/>
            <w:r w:rsidRPr="008B32E9">
              <w:rPr>
                <w:sz w:val="20"/>
                <w:szCs w:val="20"/>
              </w:rPr>
              <w:t xml:space="preserve"> вида; n – количество видов услуг; F -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тыс. рублей. Источник данных – текущая информация о планируемом погашении задолженности, финансовая отчетность, ____________ (нормативный акт, устанавливающий стоимость услуг</w:t>
            </w:r>
            <w:r>
              <w:rPr>
                <w:sz w:val="20"/>
                <w:szCs w:val="20"/>
              </w:rPr>
              <w:t>).</w:t>
            </w:r>
          </w:p>
        </w:tc>
      </w:tr>
      <w:tr w:rsidR="00432E62" w:rsidTr="00F81472">
        <w:trPr>
          <w:jc w:val="center"/>
        </w:trPr>
        <w:tc>
          <w:tcPr>
            <w:tcW w:w="561" w:type="dxa"/>
          </w:tcPr>
          <w:p w:rsidR="003F3396" w:rsidRPr="00BD6033" w:rsidRDefault="003F3396" w:rsidP="003F3396">
            <w:pPr>
              <w:spacing w:line="30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133" w:type="dxa"/>
            <w:vAlign w:val="center"/>
          </w:tcPr>
          <w:p w:rsidR="003F3396" w:rsidRDefault="003F3396" w:rsidP="003F3396">
            <w:pPr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598" w:type="dxa"/>
            <w:vAlign w:val="center"/>
          </w:tcPr>
          <w:p w:rsidR="003F3396" w:rsidRDefault="003F3396" w:rsidP="003F33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Сергинского сельсовета Куйбышевского района Новосибирской области</w:t>
            </w:r>
          </w:p>
        </w:tc>
        <w:tc>
          <w:tcPr>
            <w:tcW w:w="1267" w:type="dxa"/>
            <w:vAlign w:val="center"/>
          </w:tcPr>
          <w:p w:rsidR="003F3396" w:rsidRDefault="008B32E9" w:rsidP="003F3396">
            <w:pPr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8B32E9">
              <w:rPr>
                <w:sz w:val="20"/>
                <w:szCs w:val="20"/>
              </w:rPr>
              <w:t>1 13 02995 10 0000 130</w:t>
            </w:r>
          </w:p>
        </w:tc>
        <w:tc>
          <w:tcPr>
            <w:tcW w:w="2398" w:type="dxa"/>
            <w:vAlign w:val="center"/>
          </w:tcPr>
          <w:p w:rsidR="003F3396" w:rsidRDefault="008B32E9" w:rsidP="00C9430C">
            <w:pPr>
              <w:ind w:firstLine="0"/>
              <w:jc w:val="center"/>
              <w:rPr>
                <w:sz w:val="20"/>
                <w:szCs w:val="20"/>
              </w:rPr>
            </w:pPr>
            <w:r w:rsidRPr="008B32E9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18" w:type="dxa"/>
            <w:vAlign w:val="center"/>
          </w:tcPr>
          <w:p w:rsidR="003F3396" w:rsidRPr="008B32E9" w:rsidRDefault="008B32E9" w:rsidP="008B32E9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8B32E9">
              <w:rPr>
                <w:sz w:val="20"/>
                <w:szCs w:val="20"/>
              </w:rPr>
              <w:t>усреднение</w:t>
            </w:r>
            <w:proofErr w:type="gramEnd"/>
          </w:p>
        </w:tc>
        <w:tc>
          <w:tcPr>
            <w:tcW w:w="2410" w:type="dxa"/>
            <w:vAlign w:val="center"/>
          </w:tcPr>
          <w:p w:rsidR="008B32E9" w:rsidRDefault="008B32E9" w:rsidP="00C9430C">
            <w:pPr>
              <w:ind w:firstLine="0"/>
              <w:jc w:val="center"/>
              <w:rPr>
                <w:sz w:val="20"/>
                <w:szCs w:val="20"/>
              </w:rPr>
            </w:pPr>
            <w:r w:rsidRPr="008B32E9">
              <w:rPr>
                <w:sz w:val="20"/>
                <w:szCs w:val="20"/>
              </w:rPr>
              <w:t xml:space="preserve">Д= </w:t>
            </w:r>
            <w:r w:rsidRPr="008B32E9">
              <w:rPr>
                <w:sz w:val="20"/>
                <w:szCs w:val="20"/>
                <w:u w:val="single"/>
              </w:rPr>
              <w:t>К1+К 2+К</w:t>
            </w:r>
            <w:r w:rsidRPr="008B32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8B32E9">
              <w:rPr>
                <w:sz w:val="20"/>
                <w:szCs w:val="20"/>
              </w:rPr>
              <w:t xml:space="preserve"> ± F</w:t>
            </w:r>
          </w:p>
          <w:p w:rsidR="003F3396" w:rsidRPr="008B32E9" w:rsidRDefault="008B32E9" w:rsidP="008B32E9">
            <w:pPr>
              <w:ind w:firstLine="0"/>
              <w:jc w:val="center"/>
              <w:rPr>
                <w:sz w:val="20"/>
                <w:szCs w:val="20"/>
              </w:rPr>
            </w:pPr>
            <w:r w:rsidRPr="008B32E9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F3396" w:rsidRPr="008B32E9" w:rsidRDefault="008B32E9" w:rsidP="00C9430C">
            <w:pPr>
              <w:ind w:firstLine="0"/>
              <w:jc w:val="center"/>
              <w:rPr>
                <w:sz w:val="20"/>
                <w:szCs w:val="20"/>
              </w:rPr>
            </w:pPr>
            <w:r w:rsidRPr="008B32E9">
              <w:rPr>
                <w:sz w:val="20"/>
                <w:szCs w:val="20"/>
              </w:rPr>
              <w:t>Расчет прогнозных поступлений осуществляется на основе среднего значения фактически поступивших доходов от взыскания штрафов, неустойки, пени за 3 года, предшествующих году, на который осуществляется прогнозирование</w:t>
            </w:r>
          </w:p>
        </w:tc>
        <w:tc>
          <w:tcPr>
            <w:tcW w:w="3225" w:type="dxa"/>
            <w:vAlign w:val="center"/>
          </w:tcPr>
          <w:p w:rsidR="003F3396" w:rsidRPr="008B32E9" w:rsidRDefault="008B32E9" w:rsidP="00C9430C">
            <w:pPr>
              <w:ind w:firstLine="0"/>
              <w:jc w:val="center"/>
              <w:rPr>
                <w:sz w:val="20"/>
                <w:szCs w:val="20"/>
              </w:rPr>
            </w:pPr>
            <w:r w:rsidRPr="008B32E9">
              <w:rPr>
                <w:sz w:val="20"/>
                <w:szCs w:val="20"/>
              </w:rPr>
              <w:t>Д – прогнозируемый объем доходы от компенсации затрат, тыс. руб. К1 – годовой объем поступлений денежных средств от компенсации затрат за первый год, входящий в расчет прогноза, тыс. руб.; К2 – годовой объем поступлений денежных средств от компенсации затрат за второй год, входящий в расчет прогноза, тыс. руб.; К3 – годовой объем поступлений денежных средств от компенсации затрат за третий год, входящий в расчет прогноза, тыс. руб.; 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Источник данных – текущая информация о планируемом погашении задолженности, финансовая отчетность</w:t>
            </w:r>
          </w:p>
        </w:tc>
      </w:tr>
      <w:tr w:rsidR="00432E62" w:rsidTr="00F81472">
        <w:trPr>
          <w:jc w:val="center"/>
        </w:trPr>
        <w:tc>
          <w:tcPr>
            <w:tcW w:w="561" w:type="dxa"/>
          </w:tcPr>
          <w:p w:rsidR="003F3396" w:rsidRPr="00BD6033" w:rsidRDefault="003F3396" w:rsidP="003F3396">
            <w:pPr>
              <w:spacing w:line="30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133" w:type="dxa"/>
            <w:vAlign w:val="center"/>
          </w:tcPr>
          <w:p w:rsidR="003F3396" w:rsidRDefault="003F3396" w:rsidP="003F3396">
            <w:pPr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598" w:type="dxa"/>
            <w:vAlign w:val="center"/>
          </w:tcPr>
          <w:p w:rsidR="003F3396" w:rsidRDefault="003F3396" w:rsidP="003F33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Сергинского сельсовета Куйбышевского района Новосибирской области</w:t>
            </w:r>
          </w:p>
        </w:tc>
        <w:tc>
          <w:tcPr>
            <w:tcW w:w="1267" w:type="dxa"/>
            <w:vAlign w:val="center"/>
          </w:tcPr>
          <w:p w:rsidR="003F3396" w:rsidRDefault="0074283B" w:rsidP="003F3396">
            <w:pPr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74283B">
              <w:rPr>
                <w:sz w:val="20"/>
                <w:szCs w:val="20"/>
              </w:rPr>
              <w:t>1 14 02053 10 0000 410</w:t>
            </w:r>
          </w:p>
        </w:tc>
        <w:tc>
          <w:tcPr>
            <w:tcW w:w="2398" w:type="dxa"/>
            <w:vAlign w:val="center"/>
          </w:tcPr>
          <w:p w:rsidR="003F3396" w:rsidRDefault="0074283B" w:rsidP="00C9430C">
            <w:pPr>
              <w:ind w:firstLine="0"/>
              <w:jc w:val="center"/>
              <w:rPr>
                <w:sz w:val="20"/>
                <w:szCs w:val="20"/>
              </w:rPr>
            </w:pPr>
            <w:r w:rsidRPr="0074283B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</w:t>
            </w:r>
            <w:r>
              <w:rPr>
                <w:sz w:val="20"/>
                <w:szCs w:val="20"/>
              </w:rPr>
              <w:t>ции основных средств по указанному имуществу</w:t>
            </w:r>
          </w:p>
        </w:tc>
        <w:tc>
          <w:tcPr>
            <w:tcW w:w="1118" w:type="dxa"/>
            <w:vAlign w:val="center"/>
          </w:tcPr>
          <w:p w:rsidR="003F3396" w:rsidRDefault="0074283B" w:rsidP="00C9430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метод</w:t>
            </w:r>
          </w:p>
        </w:tc>
        <w:tc>
          <w:tcPr>
            <w:tcW w:w="2410" w:type="dxa"/>
            <w:vAlign w:val="center"/>
          </w:tcPr>
          <w:p w:rsidR="003F3396" w:rsidRPr="0074283B" w:rsidRDefault="0074283B" w:rsidP="00C9430C">
            <w:pPr>
              <w:ind w:firstLine="0"/>
              <w:jc w:val="center"/>
              <w:rPr>
                <w:sz w:val="20"/>
                <w:szCs w:val="20"/>
              </w:rPr>
            </w:pPr>
            <w:r w:rsidRPr="0074283B">
              <w:rPr>
                <w:sz w:val="20"/>
                <w:szCs w:val="20"/>
              </w:rPr>
              <w:t xml:space="preserve">Д = </w:t>
            </w:r>
            <w:proofErr w:type="spellStart"/>
            <w:r w:rsidRPr="0074283B">
              <w:rPr>
                <w:sz w:val="20"/>
                <w:szCs w:val="20"/>
              </w:rPr>
              <w:t>РсОС</w:t>
            </w:r>
            <w:proofErr w:type="spellEnd"/>
          </w:p>
        </w:tc>
        <w:tc>
          <w:tcPr>
            <w:tcW w:w="1984" w:type="dxa"/>
            <w:vAlign w:val="center"/>
          </w:tcPr>
          <w:p w:rsidR="003F3396" w:rsidRPr="0074283B" w:rsidRDefault="0074283B" w:rsidP="0074283B">
            <w:pPr>
              <w:ind w:firstLine="0"/>
              <w:jc w:val="center"/>
              <w:rPr>
                <w:sz w:val="20"/>
                <w:szCs w:val="20"/>
              </w:rPr>
            </w:pPr>
            <w:r w:rsidRPr="0074283B">
              <w:rPr>
                <w:sz w:val="20"/>
                <w:szCs w:val="20"/>
              </w:rPr>
              <w:t>По данному коду доходов прогнозируется поступление денежных средств от реализации основных средств не целесообразных для использования в текущей деятельности учреждения. Прогноз доходов осуществляется на основе имеющейся информации о планируемой продаже.</w:t>
            </w:r>
          </w:p>
        </w:tc>
        <w:tc>
          <w:tcPr>
            <w:tcW w:w="3225" w:type="dxa"/>
            <w:vAlign w:val="center"/>
          </w:tcPr>
          <w:p w:rsidR="003F3396" w:rsidRPr="0074283B" w:rsidRDefault="0074283B" w:rsidP="00C9430C">
            <w:pPr>
              <w:ind w:firstLine="0"/>
              <w:jc w:val="center"/>
              <w:rPr>
                <w:sz w:val="20"/>
                <w:szCs w:val="20"/>
              </w:rPr>
            </w:pPr>
            <w:r w:rsidRPr="0074283B">
              <w:rPr>
                <w:sz w:val="20"/>
                <w:szCs w:val="20"/>
              </w:rPr>
              <w:t xml:space="preserve">Д – прогнозируемый объем доходов. </w:t>
            </w:r>
            <w:proofErr w:type="spellStart"/>
            <w:r w:rsidRPr="0074283B">
              <w:rPr>
                <w:sz w:val="20"/>
                <w:szCs w:val="20"/>
              </w:rPr>
              <w:t>РсОС</w:t>
            </w:r>
            <w:proofErr w:type="spellEnd"/>
            <w:r w:rsidRPr="0074283B">
              <w:rPr>
                <w:sz w:val="20"/>
                <w:szCs w:val="20"/>
              </w:rPr>
              <w:t xml:space="preserve"> – рыночная стоимость имущества (основного средства), определенная в соответствии с законодательством Российской Федерации об оценочной деятельности.</w:t>
            </w:r>
          </w:p>
        </w:tc>
      </w:tr>
      <w:tr w:rsidR="00432E62" w:rsidTr="00F81472">
        <w:trPr>
          <w:jc w:val="center"/>
        </w:trPr>
        <w:tc>
          <w:tcPr>
            <w:tcW w:w="561" w:type="dxa"/>
          </w:tcPr>
          <w:p w:rsidR="003F3396" w:rsidRPr="00BD6033" w:rsidRDefault="003F3396" w:rsidP="003F3396">
            <w:pPr>
              <w:spacing w:line="30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  <w:vAlign w:val="center"/>
          </w:tcPr>
          <w:p w:rsidR="003F3396" w:rsidRDefault="003F3396" w:rsidP="003F3396">
            <w:pPr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598" w:type="dxa"/>
            <w:vAlign w:val="center"/>
          </w:tcPr>
          <w:p w:rsidR="003F3396" w:rsidRDefault="003F3396" w:rsidP="003F33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Сергинского сельсовета Куйбышевского района Новосибирской области</w:t>
            </w:r>
          </w:p>
        </w:tc>
        <w:tc>
          <w:tcPr>
            <w:tcW w:w="1267" w:type="dxa"/>
            <w:vAlign w:val="center"/>
          </w:tcPr>
          <w:p w:rsidR="003F3396" w:rsidRDefault="0074283B" w:rsidP="003F3396">
            <w:pPr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74283B">
              <w:rPr>
                <w:sz w:val="20"/>
                <w:szCs w:val="20"/>
              </w:rPr>
              <w:t>1 17 01050 10 0000 180</w:t>
            </w:r>
          </w:p>
        </w:tc>
        <w:tc>
          <w:tcPr>
            <w:tcW w:w="2398" w:type="dxa"/>
            <w:vAlign w:val="center"/>
          </w:tcPr>
          <w:p w:rsidR="003F3396" w:rsidRDefault="0074283B" w:rsidP="00C9430C">
            <w:pPr>
              <w:ind w:firstLine="0"/>
              <w:jc w:val="center"/>
              <w:rPr>
                <w:sz w:val="20"/>
                <w:szCs w:val="20"/>
              </w:rPr>
            </w:pPr>
            <w:r w:rsidRPr="0074283B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18" w:type="dxa"/>
            <w:vAlign w:val="center"/>
          </w:tcPr>
          <w:p w:rsidR="003F3396" w:rsidRDefault="0074283B" w:rsidP="00C9430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метод</w:t>
            </w:r>
          </w:p>
        </w:tc>
        <w:tc>
          <w:tcPr>
            <w:tcW w:w="2410" w:type="dxa"/>
            <w:vAlign w:val="center"/>
          </w:tcPr>
          <w:p w:rsidR="003F3396" w:rsidRDefault="003F3396" w:rsidP="00C9430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F3396" w:rsidRPr="0074283B" w:rsidRDefault="0074283B" w:rsidP="00C9430C">
            <w:pPr>
              <w:ind w:firstLine="0"/>
              <w:jc w:val="center"/>
              <w:rPr>
                <w:sz w:val="20"/>
                <w:szCs w:val="20"/>
              </w:rPr>
            </w:pPr>
            <w:r w:rsidRPr="0074283B">
              <w:rPr>
                <w:sz w:val="20"/>
                <w:szCs w:val="20"/>
              </w:rPr>
              <w:t>Поступления по данному коду бюджетной классификации Российской Федерации зависят от количества расчетных документов, некорректно оформленных плательщиками, которые могут быть уточнены иными администраторами доходов по кодам доходов бюджетов, которые их администрируют и прогнозируют. В связи с чем поступления по данному коду прогнозируются на нулевом уровне</w:t>
            </w:r>
          </w:p>
        </w:tc>
        <w:tc>
          <w:tcPr>
            <w:tcW w:w="3225" w:type="dxa"/>
            <w:vAlign w:val="center"/>
          </w:tcPr>
          <w:p w:rsidR="003F3396" w:rsidRDefault="003F3396" w:rsidP="00C9430C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D7384E" w:rsidRPr="00D7384E" w:rsidRDefault="00D7384E" w:rsidP="00D7384E">
      <w:pPr>
        <w:spacing w:line="300" w:lineRule="auto"/>
        <w:ind w:firstLine="0"/>
        <w:rPr>
          <w:color w:val="FF0000"/>
        </w:rPr>
      </w:pPr>
    </w:p>
    <w:sectPr w:rsidR="00D7384E" w:rsidRPr="00D7384E" w:rsidSect="00BD6033">
      <w:pgSz w:w="16838" w:h="11906" w:orient="landscape"/>
      <w:pgMar w:top="85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98"/>
    <w:rsid w:val="000A0F03"/>
    <w:rsid w:val="00200580"/>
    <w:rsid w:val="00317F6C"/>
    <w:rsid w:val="003A1AAE"/>
    <w:rsid w:val="003B61D8"/>
    <w:rsid w:val="003F3396"/>
    <w:rsid w:val="00432E62"/>
    <w:rsid w:val="00436D91"/>
    <w:rsid w:val="00634B27"/>
    <w:rsid w:val="00697FE4"/>
    <w:rsid w:val="0074283B"/>
    <w:rsid w:val="007940CB"/>
    <w:rsid w:val="007F6E65"/>
    <w:rsid w:val="008A6C98"/>
    <w:rsid w:val="008B32E9"/>
    <w:rsid w:val="009B1112"/>
    <w:rsid w:val="00BD6033"/>
    <w:rsid w:val="00C9430C"/>
    <w:rsid w:val="00D7384E"/>
    <w:rsid w:val="00F47AA1"/>
    <w:rsid w:val="00F8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CBBFD-ADFB-4781-A442-3894ED32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84E"/>
    <w:pPr>
      <w:keepLines/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84E"/>
    <w:rPr>
      <w:color w:val="0000FF"/>
      <w:u w:val="single"/>
    </w:rPr>
  </w:style>
  <w:style w:type="table" w:styleId="a4">
    <w:name w:val="Table Grid"/>
    <w:basedOn w:val="a1"/>
    <w:uiPriority w:val="39"/>
    <w:rsid w:val="00697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1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Глеб</cp:lastModifiedBy>
  <cp:revision>2</cp:revision>
  <dcterms:created xsi:type="dcterms:W3CDTF">2024-04-18T02:40:00Z</dcterms:created>
  <dcterms:modified xsi:type="dcterms:W3CDTF">2024-04-18T02:40:00Z</dcterms:modified>
</cp:coreProperties>
</file>