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41" w:rsidRPr="00431341" w:rsidRDefault="00431341" w:rsidP="005C2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="0091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</w:t>
      </w:r>
      <w:r w:rsidRPr="004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ИНСКОГО СЕЛЬСОВЕТА                              КУЙБЫШЕВСКОГО  РАЙОНА</w:t>
      </w:r>
    </w:p>
    <w:p w:rsidR="00431341" w:rsidRPr="00431341" w:rsidRDefault="00431341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431341" w:rsidRPr="00431341" w:rsidRDefault="00431341" w:rsidP="004313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431341" w:rsidRPr="00431341" w:rsidRDefault="00431341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431341" w:rsidRPr="00431341" w:rsidRDefault="00431341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341" w:rsidRPr="00431341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д.Сергино</w:t>
      </w:r>
    </w:p>
    <w:p w:rsidR="00431341" w:rsidRPr="00431341" w:rsidRDefault="00915899" w:rsidP="00431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31341" w:rsidRPr="00431341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.03.2022      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31341" w:rsidRPr="00431341" w:rsidRDefault="00431341" w:rsidP="004313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zh-CN"/>
        </w:rPr>
      </w:pPr>
      <w:r w:rsidRPr="00431341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Об источниках наружного противопожарного водоснабжения для целей пожаротушения</w:t>
      </w:r>
      <w:r w:rsidRPr="004313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расположенных в населенных пунктах и на прилегающих к ним территориях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6" w:history="1">
        <w:r w:rsidRPr="00431341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zh-CN"/>
          </w:rPr>
          <w:t>№ 69-ФЗ</w:t>
        </w:r>
      </w:hyperlink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7" w:history="1">
        <w:r w:rsidRPr="00431341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zh-CN"/>
          </w:rPr>
          <w:t>№ 131-ФЗ</w:t>
        </w:r>
      </w:hyperlink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</w:t>
      </w:r>
      <w:r w:rsidR="00915899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инского сельсовета Куйбышевского района Новосибирской области, администрация </w:t>
      </w:r>
      <w:r w:rsidR="00915899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инского сельсовета Куйбышевского района Новосибирской области</w:t>
      </w:r>
      <w:r w:rsidRPr="004313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</w:p>
    <w:p w:rsidR="00431341" w:rsidRPr="00431341" w:rsidRDefault="00431341" w:rsidP="00915899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Определить ответственным за </w:t>
      </w:r>
      <w:r w:rsidR="00915899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азработ</w:t>
      </w:r>
      <w:r w:rsidR="00915899">
        <w:rPr>
          <w:rFonts w:ascii="Times New Roman" w:eastAsia="Times New Roman" w:hAnsi="Times New Roman" w:cs="Times New Roman"/>
          <w:sz w:val="28"/>
          <w:szCs w:val="28"/>
          <w:lang w:eastAsia="zh-CN"/>
        </w:rPr>
        <w:t>ку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15899">
        <w:rPr>
          <w:rFonts w:ascii="Times New Roman" w:eastAsia="Times New Roman" w:hAnsi="Times New Roman" w:cs="Times New Roman"/>
          <w:sz w:val="28"/>
          <w:szCs w:val="28"/>
          <w:lang w:eastAsia="zh-CN"/>
        </w:rPr>
        <w:t>и согласование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52C3E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глав</w:t>
      </w:r>
      <w:r w:rsidR="00852C3E">
        <w:rPr>
          <w:rFonts w:ascii="Times New Roman" w:eastAsia="Times New Roman" w:hAnsi="Times New Roman" w:cs="Times New Roman"/>
          <w:sz w:val="28"/>
          <w:szCs w:val="28"/>
          <w:lang w:eastAsia="zh-CN"/>
        </w:rPr>
        <w:t>ой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план мероприятий по созданию в целях пожаротушения условий для забора воды из источников наружного водоснабжения, расположенных в сельских населенных пунктах </w:t>
      </w:r>
      <w:r w:rsidR="00852C3E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инского сельсовета Куйбышевского района Новосибирской области и прилегающих к ним территориях (далее - План). В Плане предусмотреть мероприятия по </w:t>
      </w:r>
      <w:r w:rsidRPr="0043134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устройству к естественным или искусственным водоисточникам подъездов с площадками (пирсами) с твердым покрытием размером не менее </w:t>
      </w:r>
      <w:r w:rsidR="00852C3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6</w:t>
      </w:r>
      <w:r w:rsidRPr="0043134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x </w:t>
      </w:r>
      <w:r w:rsidR="00852C3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6</w:t>
      </w:r>
      <w:r w:rsidRPr="0043134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метров для установки пожарных автомобилей и забора воды в </w:t>
      </w:r>
      <w:r w:rsidR="00852C3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д.Ваганово, при положительном решении о выделении денежных средств Советом депутатов Сергинского сельсовета Куйбышевского района Новосибирской области, на данное мероприятие.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Cs w:val="20"/>
          <w:lang w:eastAsia="zh-CN"/>
        </w:rPr>
      </w:pPr>
    </w:p>
    <w:p w:rsidR="00431341" w:rsidRPr="00431341" w:rsidRDefault="00852C3E" w:rsidP="0043134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31341"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31341" w:rsidRPr="00431341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Контроль за исполнением данного постановления оставляю за собой.</w:t>
      </w:r>
    </w:p>
    <w:p w:rsidR="00431341" w:rsidRPr="00431341" w:rsidRDefault="00431341" w:rsidP="00431341">
      <w:pPr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341" w:rsidRPr="00431341" w:rsidRDefault="00431341" w:rsidP="0043134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313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Глава </w:t>
      </w:r>
      <w:r w:rsidR="00852C3E">
        <w:rPr>
          <w:rFonts w:ascii="Times New Roman" w:eastAsia="Calibri" w:hAnsi="Times New Roman" w:cs="Times New Roman"/>
          <w:sz w:val="28"/>
          <w:szCs w:val="28"/>
          <w:lang w:eastAsia="zh-CN"/>
        </w:rPr>
        <w:t>Серг</w:t>
      </w:r>
      <w:r w:rsidRPr="004313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инского сельсовета                                                          </w:t>
      </w:r>
    </w:p>
    <w:p w:rsidR="00431341" w:rsidRPr="00431341" w:rsidRDefault="00431341" w:rsidP="004313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313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Куйбышевского  района  </w:t>
      </w:r>
    </w:p>
    <w:p w:rsidR="00431341" w:rsidRPr="00431341" w:rsidRDefault="00431341" w:rsidP="004313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31341">
        <w:rPr>
          <w:rFonts w:ascii="Times New Roman" w:eastAsia="Calibri" w:hAnsi="Times New Roman" w:cs="Times New Roman"/>
          <w:sz w:val="28"/>
          <w:szCs w:val="28"/>
          <w:lang w:eastAsia="zh-CN"/>
        </w:rPr>
        <w:t>Новосибирской области</w:t>
      </w:r>
      <w:r w:rsidRPr="0043134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                                  </w:t>
      </w:r>
      <w:r w:rsidR="00852C3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                            Е</w:t>
      </w:r>
      <w:r w:rsidRPr="0043134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  <w:r w:rsidR="00852C3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</w:t>
      </w:r>
      <w:r w:rsidRPr="0043134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 </w:t>
      </w:r>
      <w:r w:rsidR="00852C3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Архипова</w:t>
      </w:r>
      <w:r w:rsidRPr="004313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</w:t>
      </w:r>
      <w:r w:rsidR="00852C3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</w:t>
      </w:r>
    </w:p>
    <w:p w:rsidR="00431341" w:rsidRPr="00431341" w:rsidRDefault="00431341" w:rsidP="004313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</w:p>
    <w:p w:rsidR="00431341" w:rsidRDefault="00431341" w:rsidP="00431341"/>
    <w:sectPr w:rsidR="0043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210" w:rsidRDefault="00520210" w:rsidP="009F5141">
      <w:pPr>
        <w:spacing w:after="0" w:line="240" w:lineRule="auto"/>
      </w:pPr>
      <w:r>
        <w:separator/>
      </w:r>
    </w:p>
  </w:endnote>
  <w:endnote w:type="continuationSeparator" w:id="0">
    <w:p w:rsidR="00520210" w:rsidRDefault="00520210" w:rsidP="009F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210" w:rsidRDefault="00520210" w:rsidP="009F5141">
      <w:pPr>
        <w:spacing w:after="0" w:line="240" w:lineRule="auto"/>
      </w:pPr>
      <w:r>
        <w:separator/>
      </w:r>
    </w:p>
  </w:footnote>
  <w:footnote w:type="continuationSeparator" w:id="0">
    <w:p w:rsidR="00520210" w:rsidRDefault="00520210" w:rsidP="009F5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EB"/>
    <w:rsid w:val="002052F1"/>
    <w:rsid w:val="00293D9E"/>
    <w:rsid w:val="002F58EB"/>
    <w:rsid w:val="0034350B"/>
    <w:rsid w:val="00431341"/>
    <w:rsid w:val="004C1559"/>
    <w:rsid w:val="00520210"/>
    <w:rsid w:val="00522522"/>
    <w:rsid w:val="005C2A94"/>
    <w:rsid w:val="00812B81"/>
    <w:rsid w:val="00852C3E"/>
    <w:rsid w:val="00915899"/>
    <w:rsid w:val="009F5141"/>
    <w:rsid w:val="00B463C3"/>
    <w:rsid w:val="00C728B6"/>
    <w:rsid w:val="00C77AE3"/>
    <w:rsid w:val="00CD6BA5"/>
    <w:rsid w:val="00DD7BAE"/>
    <w:rsid w:val="00DE2E1F"/>
    <w:rsid w:val="00D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EBCD5-9257-4D85-9E26-FF3F0686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5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F51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F5141"/>
    <w:rPr>
      <w:vertAlign w:val="superscript"/>
    </w:rPr>
  </w:style>
  <w:style w:type="character" w:styleId="a6">
    <w:name w:val="Hyperlink"/>
    <w:unhideWhenUsed/>
    <w:rsid w:val="00431341"/>
    <w:rPr>
      <w:color w:val="000080"/>
      <w:u w:val="single"/>
    </w:rPr>
  </w:style>
  <w:style w:type="paragraph" w:customStyle="1" w:styleId="ConsPlusNormal">
    <w:name w:val="ConsPlusNormal"/>
    <w:rsid w:val="004313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313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3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3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727F247D7AEB6088ADAA3D8DA52021A5FB833i1v4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Глеб</cp:lastModifiedBy>
  <cp:revision>2</cp:revision>
  <cp:lastPrinted>2022-03-23T08:03:00Z</cp:lastPrinted>
  <dcterms:created xsi:type="dcterms:W3CDTF">2022-03-23T08:28:00Z</dcterms:created>
  <dcterms:modified xsi:type="dcterms:W3CDTF">2022-03-23T08:28:00Z</dcterms:modified>
</cp:coreProperties>
</file>