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B3" w:rsidRPr="002D5CE6" w:rsidRDefault="007C53B3" w:rsidP="007C53B3">
      <w:pPr>
        <w:tabs>
          <w:tab w:val="center" w:pos="4677"/>
          <w:tab w:val="left" w:pos="7665"/>
        </w:tabs>
        <w:spacing w:after="0" w:line="240" w:lineRule="auto"/>
        <w:jc w:val="center"/>
        <w:rPr>
          <w:rFonts w:ascii="Times New Roman" w:eastAsia="Calibri" w:hAnsi="Times New Roman" w:cs="Times New Roman"/>
          <w:b/>
          <w:sz w:val="28"/>
          <w:szCs w:val="28"/>
          <w:lang w:eastAsia="ru-RU"/>
        </w:rPr>
      </w:pPr>
      <w:r w:rsidRPr="002D5CE6">
        <w:rPr>
          <w:rFonts w:ascii="Times New Roman" w:eastAsia="Calibri" w:hAnsi="Times New Roman" w:cs="Times New Roman"/>
          <w:b/>
          <w:sz w:val="28"/>
          <w:szCs w:val="28"/>
          <w:lang w:eastAsia="ru-RU"/>
        </w:rPr>
        <w:t>СОВЕТ ДЕПУТАТОВ</w:t>
      </w:r>
    </w:p>
    <w:p w:rsidR="007C53B3" w:rsidRPr="002D5CE6" w:rsidRDefault="007C53B3" w:rsidP="007C53B3">
      <w:pPr>
        <w:tabs>
          <w:tab w:val="center" w:pos="4677"/>
          <w:tab w:val="left" w:pos="7665"/>
        </w:tabs>
        <w:spacing w:after="0" w:line="240" w:lineRule="auto"/>
        <w:jc w:val="center"/>
        <w:rPr>
          <w:rFonts w:ascii="Times New Roman" w:eastAsia="Calibri" w:hAnsi="Times New Roman" w:cs="Times New Roman"/>
          <w:b/>
          <w:sz w:val="28"/>
          <w:szCs w:val="28"/>
          <w:lang w:eastAsia="ru-RU"/>
        </w:rPr>
      </w:pPr>
      <w:r w:rsidRPr="002D5CE6">
        <w:rPr>
          <w:rFonts w:ascii="Times New Roman" w:eastAsia="Calibri" w:hAnsi="Times New Roman" w:cs="Times New Roman"/>
          <w:b/>
          <w:sz w:val="28"/>
          <w:szCs w:val="28"/>
          <w:lang w:eastAsia="ru-RU"/>
        </w:rPr>
        <w:t>СЕРГИНСКОГО СЕЛЬСОВЕТА</w:t>
      </w:r>
    </w:p>
    <w:p w:rsidR="007C53B3" w:rsidRPr="002D5CE6" w:rsidRDefault="007C53B3" w:rsidP="007C53B3">
      <w:pPr>
        <w:spacing w:after="0" w:line="240" w:lineRule="auto"/>
        <w:jc w:val="center"/>
        <w:rPr>
          <w:rFonts w:ascii="Times New Roman" w:eastAsia="Calibri" w:hAnsi="Times New Roman" w:cs="Times New Roman"/>
          <w:b/>
          <w:sz w:val="28"/>
          <w:szCs w:val="28"/>
          <w:lang w:eastAsia="ru-RU"/>
        </w:rPr>
      </w:pPr>
      <w:r w:rsidRPr="002D5CE6">
        <w:rPr>
          <w:rFonts w:ascii="Times New Roman" w:eastAsia="Calibri" w:hAnsi="Times New Roman" w:cs="Times New Roman"/>
          <w:b/>
          <w:sz w:val="28"/>
          <w:szCs w:val="28"/>
          <w:lang w:eastAsia="ru-RU"/>
        </w:rPr>
        <w:t>КУЙБЫШЕВСКОГО РАЙОНА</w:t>
      </w:r>
    </w:p>
    <w:p w:rsidR="007C53B3" w:rsidRPr="002D5CE6" w:rsidRDefault="007C53B3" w:rsidP="007C53B3">
      <w:pPr>
        <w:spacing w:after="0" w:line="240" w:lineRule="auto"/>
        <w:jc w:val="center"/>
        <w:rPr>
          <w:rFonts w:ascii="Times New Roman" w:eastAsia="Calibri" w:hAnsi="Times New Roman" w:cs="Times New Roman"/>
          <w:b/>
          <w:sz w:val="28"/>
          <w:szCs w:val="28"/>
          <w:lang w:eastAsia="ru-RU"/>
        </w:rPr>
      </w:pPr>
      <w:r w:rsidRPr="002D5CE6">
        <w:rPr>
          <w:rFonts w:ascii="Times New Roman" w:eastAsia="Calibri" w:hAnsi="Times New Roman" w:cs="Times New Roman"/>
          <w:b/>
          <w:sz w:val="28"/>
          <w:szCs w:val="28"/>
          <w:lang w:eastAsia="ru-RU"/>
        </w:rPr>
        <w:t>НОВОСИБИРСКОЙ ОБЛАСТИ</w:t>
      </w:r>
    </w:p>
    <w:p w:rsidR="007C53B3" w:rsidRPr="002D5CE6" w:rsidRDefault="007C53B3" w:rsidP="007C53B3">
      <w:pPr>
        <w:spacing w:after="0" w:line="240" w:lineRule="auto"/>
        <w:jc w:val="center"/>
        <w:rPr>
          <w:rFonts w:ascii="Times New Roman" w:eastAsia="Calibri" w:hAnsi="Times New Roman" w:cs="Times New Roman"/>
          <w:b/>
          <w:sz w:val="28"/>
          <w:szCs w:val="28"/>
          <w:lang w:eastAsia="ru-RU"/>
        </w:rPr>
      </w:pPr>
    </w:p>
    <w:p w:rsidR="007C53B3" w:rsidRPr="002D5CE6" w:rsidRDefault="007C53B3" w:rsidP="007C53B3">
      <w:pPr>
        <w:spacing w:after="0" w:line="360" w:lineRule="auto"/>
        <w:jc w:val="center"/>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шестого созыва</w:t>
      </w:r>
    </w:p>
    <w:p w:rsidR="007C53B3" w:rsidRPr="002D5CE6" w:rsidRDefault="007C53B3" w:rsidP="007C53B3">
      <w:pPr>
        <w:tabs>
          <w:tab w:val="left" w:pos="720"/>
        </w:tabs>
        <w:spacing w:after="0" w:line="240" w:lineRule="auto"/>
        <w:jc w:val="center"/>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Р Е Ш Е Н И Е </w:t>
      </w:r>
    </w:p>
    <w:p w:rsidR="007C53B3" w:rsidRPr="002D5CE6" w:rsidRDefault="007C53B3" w:rsidP="007C53B3">
      <w:pPr>
        <w:spacing w:after="0" w:line="240" w:lineRule="auto"/>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sz w:val="28"/>
          <w:szCs w:val="28"/>
          <w:lang w:eastAsia="ru-RU"/>
        </w:rPr>
        <w:t>31-ой сессии</w:t>
      </w:r>
    </w:p>
    <w:p w:rsidR="007C53B3" w:rsidRPr="002D5CE6" w:rsidRDefault="007C53B3" w:rsidP="007C53B3">
      <w:pPr>
        <w:spacing w:after="0" w:line="360" w:lineRule="auto"/>
        <w:rPr>
          <w:rFonts w:ascii="Times New Roman" w:eastAsia="Times New Roman" w:hAnsi="Times New Roman" w:cs="Times New Roman"/>
          <w:b/>
          <w:sz w:val="28"/>
          <w:szCs w:val="28"/>
          <w:lang w:eastAsia="ru-RU"/>
        </w:rPr>
      </w:pPr>
    </w:p>
    <w:p w:rsidR="007C53B3" w:rsidRPr="002D5CE6" w:rsidRDefault="007C53B3" w:rsidP="007C53B3">
      <w:pPr>
        <w:spacing w:after="0" w:line="360" w:lineRule="auto"/>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sz w:val="28"/>
          <w:szCs w:val="28"/>
          <w:lang w:eastAsia="ru-RU"/>
        </w:rPr>
        <w:t>27.12.2022 г.                                                                                                    № 4</w:t>
      </w:r>
    </w:p>
    <w:p w:rsidR="007C53B3" w:rsidRPr="002D5CE6" w:rsidRDefault="007C53B3" w:rsidP="007C53B3">
      <w:pPr>
        <w:spacing w:after="0" w:line="240" w:lineRule="auto"/>
        <w:jc w:val="center"/>
        <w:rPr>
          <w:rFonts w:ascii="Times New Roman" w:eastAsia="Times New Roman" w:hAnsi="Times New Roman" w:cs="Times New Roman"/>
          <w:sz w:val="28"/>
          <w:szCs w:val="28"/>
          <w:lang w:eastAsia="ru-RU"/>
        </w:rPr>
      </w:pPr>
      <w:proofErr w:type="spellStart"/>
      <w:r w:rsidRPr="002D5CE6">
        <w:rPr>
          <w:rFonts w:ascii="Times New Roman" w:eastAsia="Times New Roman" w:hAnsi="Times New Roman" w:cs="Times New Roman"/>
          <w:sz w:val="28"/>
          <w:szCs w:val="28"/>
          <w:lang w:eastAsia="ru-RU"/>
        </w:rPr>
        <w:t>д.Сергино</w:t>
      </w:r>
      <w:proofErr w:type="spellEnd"/>
    </w:p>
    <w:p w:rsidR="007C53B3" w:rsidRPr="002D5CE6" w:rsidRDefault="007C53B3" w:rsidP="007C53B3">
      <w:pPr>
        <w:spacing w:after="0" w:line="240" w:lineRule="auto"/>
        <w:jc w:val="center"/>
        <w:rPr>
          <w:rFonts w:ascii="Times New Roman" w:eastAsia="Times New Roman" w:hAnsi="Times New Roman" w:cs="Times New Roman"/>
          <w:sz w:val="28"/>
          <w:szCs w:val="28"/>
          <w:lang w:eastAsia="ru-RU"/>
        </w:rPr>
      </w:pPr>
    </w:p>
    <w:p w:rsidR="007C53B3" w:rsidRPr="002D5CE6" w:rsidRDefault="007C53B3" w:rsidP="00063193">
      <w:pPr>
        <w:spacing w:after="0" w:line="240" w:lineRule="auto"/>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О </w:t>
      </w:r>
      <w:proofErr w:type="gramStart"/>
      <w:r w:rsidRPr="002D5CE6">
        <w:rPr>
          <w:rFonts w:ascii="Times New Roman" w:eastAsia="Times New Roman" w:hAnsi="Times New Roman" w:cs="Times New Roman"/>
          <w:b/>
          <w:sz w:val="28"/>
          <w:szCs w:val="28"/>
          <w:lang w:eastAsia="ru-RU"/>
        </w:rPr>
        <w:t>ПРИНЯТИИ  УСТАВА</w:t>
      </w:r>
      <w:proofErr w:type="gramEnd"/>
      <w:r w:rsidR="00293122">
        <w:rPr>
          <w:rFonts w:ascii="Times New Roman" w:eastAsia="Times New Roman" w:hAnsi="Times New Roman" w:cs="Times New Roman"/>
          <w:b/>
          <w:sz w:val="28"/>
          <w:szCs w:val="28"/>
          <w:lang w:eastAsia="ru-RU"/>
        </w:rPr>
        <w:t xml:space="preserve"> </w:t>
      </w:r>
      <w:r w:rsidR="00063193" w:rsidRPr="002D5CE6">
        <w:rPr>
          <w:rFonts w:ascii="Times New Roman" w:eastAsia="Times New Roman" w:hAnsi="Times New Roman" w:cs="Times New Roman"/>
          <w:b/>
          <w:sz w:val="28"/>
          <w:szCs w:val="28"/>
          <w:lang w:eastAsia="ru-RU"/>
        </w:rPr>
        <w:t xml:space="preserve">СЕЛЬСКОГО ПОСЕЛЕНИЯ </w:t>
      </w:r>
      <w:r w:rsidRPr="002D5CE6">
        <w:rPr>
          <w:rFonts w:ascii="Times New Roman" w:eastAsia="Times New Roman" w:hAnsi="Times New Roman" w:cs="Times New Roman"/>
          <w:b/>
          <w:sz w:val="28"/>
          <w:szCs w:val="28"/>
          <w:lang w:eastAsia="ru-RU"/>
        </w:rPr>
        <w:t xml:space="preserve">СЕРГИНСКОГО СЕЛЬСОВЕТА КУЙБЫШЕВСКОГО </w:t>
      </w:r>
      <w:r w:rsidR="00063193" w:rsidRPr="002D5CE6">
        <w:rPr>
          <w:rFonts w:ascii="Times New Roman" w:eastAsia="Times New Roman" w:hAnsi="Times New Roman" w:cs="Times New Roman"/>
          <w:b/>
          <w:sz w:val="28"/>
          <w:szCs w:val="28"/>
          <w:lang w:eastAsia="ru-RU"/>
        </w:rPr>
        <w:t xml:space="preserve">МУНИЦИПАЛЬНОГО </w:t>
      </w:r>
      <w:r w:rsidRPr="002D5CE6">
        <w:rPr>
          <w:rFonts w:ascii="Times New Roman" w:eastAsia="Times New Roman" w:hAnsi="Times New Roman" w:cs="Times New Roman"/>
          <w:b/>
          <w:sz w:val="28"/>
          <w:szCs w:val="28"/>
          <w:lang w:eastAsia="ru-RU"/>
        </w:rPr>
        <w:t>РАЙОНА  НОВОСИБИРСКОЙ ОБЛАСТИ</w:t>
      </w:r>
    </w:p>
    <w:p w:rsidR="007C53B3" w:rsidRPr="002D5CE6" w:rsidRDefault="007C53B3" w:rsidP="007C53B3">
      <w:pPr>
        <w:shd w:val="clear" w:color="auto" w:fill="FFFFFF"/>
        <w:tabs>
          <w:tab w:val="left" w:leader="underscore" w:pos="2179"/>
        </w:tabs>
        <w:spacing w:after="0" w:line="240" w:lineRule="auto"/>
        <w:ind w:left="10" w:firstLine="710"/>
        <w:jc w:val="both"/>
        <w:rPr>
          <w:rFonts w:ascii="Times New Roman" w:eastAsia="Times New Roman" w:hAnsi="Times New Roman" w:cs="Times New Roman"/>
          <w:color w:val="000000"/>
          <w:spacing w:val="-1"/>
          <w:sz w:val="28"/>
          <w:szCs w:val="28"/>
          <w:lang w:eastAsia="ru-RU"/>
        </w:rPr>
      </w:pPr>
      <w:r w:rsidRPr="002D5CE6">
        <w:rPr>
          <w:rFonts w:ascii="Times New Roman" w:eastAsia="Times New Roman" w:hAnsi="Times New Roman" w:cs="Times New Roman"/>
          <w:color w:val="000000"/>
          <w:spacing w:val="-1"/>
          <w:sz w:val="28"/>
          <w:szCs w:val="28"/>
          <w:lang w:eastAsia="ru-RU"/>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Сергинского сельсовета  Куйбышевского  района Новосибирской области </w:t>
      </w:r>
    </w:p>
    <w:p w:rsidR="007C53B3" w:rsidRPr="002D5CE6" w:rsidRDefault="007C53B3" w:rsidP="007C53B3">
      <w:pPr>
        <w:shd w:val="clear" w:color="auto" w:fill="FFFFFF"/>
        <w:tabs>
          <w:tab w:val="left" w:leader="underscore" w:pos="2179"/>
        </w:tabs>
        <w:spacing w:after="0" w:line="240" w:lineRule="auto"/>
        <w:ind w:left="10" w:firstLine="710"/>
        <w:rPr>
          <w:rFonts w:ascii="Times New Roman" w:eastAsia="Times New Roman" w:hAnsi="Times New Roman" w:cs="Times New Roman"/>
          <w:color w:val="000000"/>
          <w:spacing w:val="-1"/>
          <w:sz w:val="28"/>
          <w:szCs w:val="28"/>
          <w:lang w:eastAsia="ru-RU"/>
        </w:rPr>
      </w:pPr>
      <w:r w:rsidRPr="002D5CE6">
        <w:rPr>
          <w:rFonts w:ascii="Times New Roman" w:eastAsia="Times New Roman" w:hAnsi="Times New Roman" w:cs="Times New Roman"/>
          <w:color w:val="000000"/>
          <w:spacing w:val="-1"/>
          <w:sz w:val="28"/>
          <w:szCs w:val="28"/>
          <w:lang w:eastAsia="ru-RU"/>
        </w:rPr>
        <w:t>РЕШИЛ:</w:t>
      </w:r>
    </w:p>
    <w:p w:rsidR="007C53B3" w:rsidRPr="002D5CE6" w:rsidRDefault="007C53B3" w:rsidP="007C53B3">
      <w:pPr>
        <w:spacing w:after="0" w:line="240" w:lineRule="auto"/>
        <w:ind w:firstLine="720"/>
        <w:jc w:val="both"/>
        <w:rPr>
          <w:rFonts w:ascii="Times New Roman" w:eastAsia="Times New Roman" w:hAnsi="Times New Roman" w:cs="Times New Roman"/>
          <w:color w:val="000000"/>
          <w:spacing w:val="-1"/>
          <w:sz w:val="28"/>
          <w:szCs w:val="28"/>
          <w:lang w:eastAsia="ru-RU"/>
        </w:rPr>
      </w:pPr>
      <w:r w:rsidRPr="002D5CE6">
        <w:rPr>
          <w:rFonts w:ascii="Times New Roman" w:eastAsia="Times New Roman" w:hAnsi="Times New Roman" w:cs="Times New Roman"/>
          <w:color w:val="000000"/>
          <w:spacing w:val="-21"/>
          <w:sz w:val="28"/>
          <w:szCs w:val="28"/>
          <w:lang w:eastAsia="ru-RU"/>
        </w:rPr>
        <w:t>1.</w:t>
      </w:r>
      <w:r w:rsidRPr="002D5CE6">
        <w:rPr>
          <w:rFonts w:ascii="Times New Roman" w:eastAsia="Times New Roman" w:hAnsi="Times New Roman" w:cs="Times New Roman"/>
          <w:color w:val="000000"/>
          <w:spacing w:val="1"/>
          <w:sz w:val="28"/>
          <w:szCs w:val="28"/>
          <w:lang w:eastAsia="ru-RU"/>
        </w:rPr>
        <w:t xml:space="preserve">Принять Устав </w:t>
      </w:r>
      <w:r w:rsidR="00063193" w:rsidRPr="002D5CE6">
        <w:rPr>
          <w:rFonts w:ascii="Times New Roman" w:eastAsia="Times New Roman" w:hAnsi="Times New Roman" w:cs="Times New Roman"/>
          <w:color w:val="000000"/>
          <w:spacing w:val="1"/>
          <w:sz w:val="28"/>
          <w:szCs w:val="28"/>
          <w:lang w:eastAsia="ru-RU"/>
        </w:rPr>
        <w:t xml:space="preserve">сельского поселения </w:t>
      </w:r>
      <w:r w:rsidRPr="002D5CE6">
        <w:rPr>
          <w:rFonts w:ascii="Times New Roman" w:eastAsia="Times New Roman" w:hAnsi="Times New Roman" w:cs="Times New Roman"/>
          <w:color w:val="000000"/>
          <w:spacing w:val="1"/>
          <w:sz w:val="28"/>
          <w:szCs w:val="28"/>
          <w:lang w:eastAsia="ru-RU"/>
        </w:rPr>
        <w:t xml:space="preserve">Сергинского сельсовета Куйбышевского </w:t>
      </w:r>
      <w:r w:rsidR="00063193" w:rsidRPr="002D5CE6">
        <w:rPr>
          <w:rFonts w:ascii="Times New Roman" w:eastAsia="Times New Roman" w:hAnsi="Times New Roman" w:cs="Times New Roman"/>
          <w:color w:val="000000"/>
          <w:spacing w:val="1"/>
          <w:sz w:val="28"/>
          <w:szCs w:val="28"/>
          <w:lang w:eastAsia="ru-RU"/>
        </w:rPr>
        <w:t xml:space="preserve">муниципального </w:t>
      </w:r>
      <w:r w:rsidRPr="002D5CE6">
        <w:rPr>
          <w:rFonts w:ascii="Times New Roman" w:eastAsia="Times New Roman" w:hAnsi="Times New Roman" w:cs="Times New Roman"/>
          <w:color w:val="000000"/>
          <w:spacing w:val="1"/>
          <w:sz w:val="28"/>
          <w:szCs w:val="28"/>
          <w:lang w:eastAsia="ru-RU"/>
        </w:rPr>
        <w:t xml:space="preserve">района </w:t>
      </w:r>
      <w:r w:rsidRPr="002D5CE6">
        <w:rPr>
          <w:rFonts w:ascii="Times New Roman" w:eastAsia="Times New Roman" w:hAnsi="Times New Roman" w:cs="Times New Roman"/>
          <w:sz w:val="28"/>
          <w:szCs w:val="28"/>
          <w:lang w:eastAsia="ru-RU"/>
        </w:rPr>
        <w:t xml:space="preserve">  Новосибирской области</w:t>
      </w:r>
      <w:r w:rsidRPr="002D5CE6">
        <w:rPr>
          <w:rFonts w:ascii="Times New Roman" w:eastAsia="Times New Roman" w:hAnsi="Times New Roman" w:cs="Times New Roman"/>
          <w:color w:val="000000"/>
          <w:spacing w:val="-1"/>
          <w:sz w:val="28"/>
          <w:szCs w:val="28"/>
          <w:lang w:eastAsia="ru-RU"/>
        </w:rPr>
        <w:t xml:space="preserve"> (прилагается).</w:t>
      </w:r>
    </w:p>
    <w:p w:rsidR="007C53B3" w:rsidRPr="002D5CE6" w:rsidRDefault="007C53B3" w:rsidP="007C53B3">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8"/>
          <w:szCs w:val="28"/>
          <w:lang w:eastAsia="ru-RU"/>
        </w:rPr>
      </w:pPr>
      <w:r w:rsidRPr="002D5CE6">
        <w:rPr>
          <w:rFonts w:ascii="Times New Roman" w:eastAsia="Times New Roman" w:hAnsi="Times New Roman" w:cs="Times New Roman"/>
          <w:color w:val="000000"/>
          <w:spacing w:val="-9"/>
          <w:sz w:val="28"/>
          <w:szCs w:val="28"/>
          <w:lang w:eastAsia="ru-RU"/>
        </w:rPr>
        <w:t xml:space="preserve">    2.</w:t>
      </w:r>
      <w:r w:rsidRPr="002D5CE6">
        <w:rPr>
          <w:rFonts w:ascii="Times New Roman" w:eastAsia="Times New Roman" w:hAnsi="Times New Roman" w:cs="Times New Roman"/>
          <w:color w:val="000000"/>
          <w:sz w:val="28"/>
          <w:szCs w:val="28"/>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2D5CE6">
        <w:rPr>
          <w:rFonts w:ascii="Times New Roman" w:eastAsia="Times New Roman" w:hAnsi="Times New Roman" w:cs="Times New Roman"/>
          <w:color w:val="000000"/>
          <w:spacing w:val="3"/>
          <w:sz w:val="28"/>
          <w:szCs w:val="28"/>
          <w:lang w:eastAsia="ru-RU"/>
        </w:rPr>
        <w:t xml:space="preserve">редоставить Устав </w:t>
      </w:r>
      <w:r w:rsidRPr="002D5CE6">
        <w:rPr>
          <w:rFonts w:ascii="Times New Roman" w:eastAsia="Times New Roman" w:hAnsi="Times New Roman" w:cs="Times New Roman"/>
          <w:sz w:val="28"/>
          <w:szCs w:val="28"/>
          <w:lang w:eastAsia="ru-RU"/>
        </w:rPr>
        <w:t>Сергинского сельсовета Куйбышевского района Новосибирской области</w:t>
      </w:r>
      <w:r w:rsidRPr="002D5CE6">
        <w:rPr>
          <w:rFonts w:ascii="Times New Roman" w:eastAsia="Times New Roman" w:hAnsi="Times New Roman" w:cs="Times New Roman"/>
          <w:color w:val="000000"/>
          <w:spacing w:val="3"/>
          <w:sz w:val="28"/>
          <w:szCs w:val="28"/>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C53B3" w:rsidRPr="002D5CE6" w:rsidRDefault="007C53B3" w:rsidP="007C53B3">
      <w:pPr>
        <w:shd w:val="clear" w:color="auto" w:fill="FFFFFF"/>
        <w:tabs>
          <w:tab w:val="left" w:pos="720"/>
          <w:tab w:val="left" w:leader="underscore" w:pos="6566"/>
        </w:tabs>
        <w:spacing w:before="5"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pacing w:val="3"/>
          <w:sz w:val="28"/>
          <w:szCs w:val="28"/>
          <w:lang w:eastAsia="ru-RU"/>
        </w:rPr>
        <w:t xml:space="preserve">          3. Главе </w:t>
      </w:r>
      <w:r w:rsidRPr="002D5CE6">
        <w:rPr>
          <w:rFonts w:ascii="Times New Roman" w:eastAsia="Times New Roman" w:hAnsi="Times New Roman" w:cs="Times New Roman"/>
          <w:color w:val="000000"/>
          <w:sz w:val="28"/>
          <w:szCs w:val="28"/>
          <w:lang w:eastAsia="ru-RU"/>
        </w:rPr>
        <w:t xml:space="preserve">Сергинского сельсовета Куйбышевского </w:t>
      </w:r>
      <w:r w:rsidRPr="002D5CE6">
        <w:rPr>
          <w:rFonts w:ascii="Times New Roman" w:eastAsia="Times New Roman" w:hAnsi="Times New Roman" w:cs="Times New Roman"/>
          <w:sz w:val="28"/>
          <w:szCs w:val="28"/>
          <w:lang w:eastAsia="ru-RU"/>
        </w:rPr>
        <w:t xml:space="preserve"> района Новосибирской области</w:t>
      </w:r>
      <w:r w:rsidRPr="002D5CE6">
        <w:rPr>
          <w:rFonts w:ascii="Times New Roman" w:eastAsia="Times New Roman" w:hAnsi="Times New Roman" w:cs="Times New Roman"/>
          <w:color w:val="000000"/>
          <w:spacing w:val="1"/>
          <w:sz w:val="28"/>
          <w:szCs w:val="28"/>
          <w:lang w:eastAsia="ru-RU"/>
        </w:rPr>
        <w:t xml:space="preserve">опубликовать  Устав </w:t>
      </w:r>
      <w:r w:rsidR="00063193" w:rsidRPr="002D5CE6">
        <w:rPr>
          <w:rFonts w:ascii="Times New Roman" w:eastAsia="Times New Roman" w:hAnsi="Times New Roman" w:cs="Times New Roman"/>
          <w:color w:val="000000"/>
          <w:spacing w:val="1"/>
          <w:sz w:val="28"/>
          <w:szCs w:val="28"/>
          <w:lang w:eastAsia="ru-RU"/>
        </w:rPr>
        <w:t xml:space="preserve">сельского поселения Сергинского сельсовета Куйбышевского муниципального района </w:t>
      </w:r>
      <w:r w:rsidR="00063193" w:rsidRPr="002D5CE6">
        <w:rPr>
          <w:rFonts w:ascii="Times New Roman" w:eastAsia="Times New Roman" w:hAnsi="Times New Roman" w:cs="Times New Roman"/>
          <w:sz w:val="28"/>
          <w:szCs w:val="28"/>
          <w:lang w:eastAsia="ru-RU"/>
        </w:rPr>
        <w:t xml:space="preserve">  Новосибирской области</w:t>
      </w:r>
      <w:r w:rsidRPr="002D5CE6">
        <w:rPr>
          <w:rFonts w:ascii="Times New Roman" w:eastAsia="Times New Roman" w:hAnsi="Times New Roman" w:cs="Times New Roman"/>
          <w:color w:val="000000"/>
          <w:spacing w:val="-6"/>
          <w:sz w:val="28"/>
          <w:szCs w:val="28"/>
          <w:lang w:eastAsia="ru-RU"/>
        </w:rPr>
        <w:t>после</w:t>
      </w:r>
      <w:r w:rsidRPr="002D5CE6">
        <w:rPr>
          <w:rFonts w:ascii="Times New Roman" w:eastAsia="Times New Roman" w:hAnsi="Times New Roman" w:cs="Times New Roman"/>
          <w:color w:val="000000"/>
          <w:spacing w:val="-1"/>
          <w:sz w:val="28"/>
          <w:szCs w:val="28"/>
          <w:lang w:eastAsia="ru-RU"/>
        </w:rPr>
        <w:t xml:space="preserve">государственной регистрации в течение 7 дней и направить в Главное </w:t>
      </w:r>
      <w:r w:rsidRPr="002D5CE6">
        <w:rPr>
          <w:rFonts w:ascii="Times New Roman" w:eastAsia="Times New Roman" w:hAnsi="Times New Roman" w:cs="Times New Roman"/>
          <w:color w:val="000000"/>
          <w:spacing w:val="3"/>
          <w:sz w:val="28"/>
          <w:szCs w:val="28"/>
          <w:lang w:eastAsia="ru-RU"/>
        </w:rPr>
        <w:t xml:space="preserve">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w:t>
      </w:r>
      <w:r w:rsidRPr="002D5CE6">
        <w:rPr>
          <w:rFonts w:ascii="Times New Roman" w:eastAsia="Times New Roman" w:hAnsi="Times New Roman" w:cs="Times New Roman"/>
          <w:sz w:val="28"/>
          <w:szCs w:val="28"/>
          <w:lang w:eastAsia="ru-RU"/>
        </w:rPr>
        <w:t xml:space="preserve">Сергинского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w:t>
      </w:r>
      <w:proofErr w:type="spellStart"/>
      <w:r w:rsidRPr="002D5CE6">
        <w:rPr>
          <w:rFonts w:ascii="Times New Roman" w:eastAsia="Times New Roman" w:hAnsi="Times New Roman" w:cs="Times New Roman"/>
          <w:sz w:val="28"/>
          <w:szCs w:val="28"/>
          <w:lang w:eastAsia="ru-RU"/>
        </w:rPr>
        <w:t>дневный</w:t>
      </w:r>
      <w:proofErr w:type="spellEnd"/>
      <w:r w:rsidRPr="002D5CE6">
        <w:rPr>
          <w:rFonts w:ascii="Times New Roman" w:eastAsia="Times New Roman" w:hAnsi="Times New Roman" w:cs="Times New Roman"/>
          <w:sz w:val="28"/>
          <w:szCs w:val="28"/>
          <w:lang w:eastAsia="ru-RU"/>
        </w:rPr>
        <w:t xml:space="preserve"> срок.</w:t>
      </w:r>
    </w:p>
    <w:p w:rsidR="007C53B3" w:rsidRPr="002D5CE6" w:rsidRDefault="007C53B3" w:rsidP="007C53B3">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8"/>
          <w:szCs w:val="28"/>
          <w:lang w:eastAsia="ru-RU"/>
        </w:rPr>
      </w:pPr>
      <w:r w:rsidRPr="002D5CE6">
        <w:rPr>
          <w:rFonts w:ascii="Times New Roman" w:eastAsia="Times New Roman" w:hAnsi="Times New Roman" w:cs="Times New Roman"/>
          <w:color w:val="000000"/>
          <w:spacing w:val="-9"/>
          <w:sz w:val="28"/>
          <w:szCs w:val="28"/>
          <w:lang w:eastAsia="ru-RU"/>
        </w:rPr>
        <w:t xml:space="preserve">  4.</w:t>
      </w:r>
      <w:r w:rsidRPr="002D5CE6">
        <w:rPr>
          <w:rFonts w:ascii="Times New Roman" w:eastAsia="Times New Roman" w:hAnsi="Times New Roman" w:cs="Times New Roman"/>
          <w:color w:val="000000"/>
          <w:spacing w:val="-1"/>
          <w:sz w:val="28"/>
          <w:szCs w:val="28"/>
          <w:lang w:eastAsia="ru-RU"/>
        </w:rPr>
        <w:t xml:space="preserve">Настоящее решение вступает в силу после государственной регистрации и </w:t>
      </w:r>
      <w:r w:rsidRPr="002D5CE6">
        <w:rPr>
          <w:rFonts w:ascii="Times New Roman" w:eastAsia="Times New Roman" w:hAnsi="Times New Roman" w:cs="Times New Roman"/>
          <w:color w:val="000000"/>
          <w:spacing w:val="1"/>
          <w:sz w:val="28"/>
          <w:szCs w:val="28"/>
          <w:lang w:eastAsia="ru-RU"/>
        </w:rPr>
        <w:t>опубликования в Бюллетене органов местного самоуправления «Вестник» Сергинского сельсовета Куйбышевского района Новосибирской области.</w:t>
      </w:r>
    </w:p>
    <w:p w:rsidR="007C53B3" w:rsidRPr="002D5CE6" w:rsidRDefault="007C53B3" w:rsidP="00063193">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pacing w:val="1"/>
          <w:sz w:val="28"/>
          <w:szCs w:val="28"/>
          <w:lang w:eastAsia="ru-RU"/>
        </w:rPr>
        <w:lastRenderedPageBreak/>
        <w:t xml:space="preserve">5.  </w:t>
      </w:r>
      <w:r w:rsidRPr="002D5CE6">
        <w:rPr>
          <w:rFonts w:ascii="Times New Roman" w:eastAsia="Times New Roman" w:hAnsi="Times New Roman" w:cs="Times New Roman"/>
          <w:sz w:val="28"/>
          <w:szCs w:val="28"/>
          <w:lang w:eastAsia="ru-RU"/>
        </w:rPr>
        <w:t xml:space="preserve">Устав, принятый 08.12.2021г.признать </w:t>
      </w:r>
      <w:proofErr w:type="gramStart"/>
      <w:r w:rsidRPr="002D5CE6">
        <w:rPr>
          <w:rFonts w:ascii="Times New Roman" w:eastAsia="Times New Roman" w:hAnsi="Times New Roman" w:cs="Times New Roman"/>
          <w:sz w:val="28"/>
          <w:szCs w:val="28"/>
          <w:lang w:eastAsia="ru-RU"/>
        </w:rPr>
        <w:t>утратившим  силу</w:t>
      </w:r>
      <w:proofErr w:type="gramEnd"/>
      <w:r w:rsidRPr="002D5CE6">
        <w:rPr>
          <w:rFonts w:ascii="Times New Roman" w:eastAsia="Times New Roman" w:hAnsi="Times New Roman" w:cs="Times New Roman"/>
          <w:sz w:val="28"/>
          <w:szCs w:val="28"/>
          <w:lang w:eastAsia="ru-RU"/>
        </w:rPr>
        <w:t xml:space="preserve"> после вступления в силу настоящего Устава.</w:t>
      </w:r>
    </w:p>
    <w:p w:rsidR="00063193" w:rsidRPr="002D5CE6" w:rsidRDefault="00063193" w:rsidP="007C53B3">
      <w:pPr>
        <w:spacing w:after="0" w:line="240" w:lineRule="auto"/>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Глава 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Куйбышевского района </w:t>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r>
      <w:r w:rsidR="00293122">
        <w:rPr>
          <w:rFonts w:ascii="Times New Roman" w:eastAsia="Times New Roman" w:hAnsi="Times New Roman" w:cs="Times New Roman"/>
          <w:sz w:val="28"/>
          <w:szCs w:val="28"/>
          <w:lang w:eastAsia="ru-RU"/>
        </w:rPr>
        <w:t>_______________</w:t>
      </w:r>
      <w:r w:rsidRPr="002D5CE6">
        <w:rPr>
          <w:rFonts w:ascii="Times New Roman" w:eastAsia="Times New Roman" w:hAnsi="Times New Roman" w:cs="Times New Roman"/>
          <w:sz w:val="28"/>
          <w:szCs w:val="28"/>
          <w:lang w:eastAsia="ru-RU"/>
        </w:rPr>
        <w:tab/>
      </w:r>
      <w:proofErr w:type="spellStart"/>
      <w:r w:rsidR="00293122">
        <w:rPr>
          <w:rFonts w:ascii="Times New Roman" w:eastAsia="Times New Roman" w:hAnsi="Times New Roman" w:cs="Times New Roman"/>
          <w:sz w:val="28"/>
          <w:szCs w:val="28"/>
          <w:lang w:eastAsia="ru-RU"/>
        </w:rPr>
        <w:t>Е.Н.Архипова</w:t>
      </w:r>
      <w:proofErr w:type="spellEnd"/>
      <w:r w:rsidRPr="002D5CE6">
        <w:rPr>
          <w:rFonts w:ascii="Times New Roman" w:eastAsia="Times New Roman" w:hAnsi="Times New Roman" w:cs="Times New Roman"/>
          <w:sz w:val="28"/>
          <w:szCs w:val="28"/>
          <w:lang w:eastAsia="ru-RU"/>
        </w:rPr>
        <w:tab/>
      </w:r>
      <w:r w:rsidR="00293122">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 xml:space="preserve">Новосибирской области          </w:t>
      </w:r>
      <w:r w:rsidR="00293122">
        <w:rPr>
          <w:rFonts w:ascii="Times New Roman" w:eastAsia="Times New Roman" w:hAnsi="Times New Roman" w:cs="Times New Roman"/>
          <w:sz w:val="28"/>
          <w:szCs w:val="28"/>
          <w:lang w:eastAsia="ru-RU"/>
        </w:rPr>
        <w:t xml:space="preserve">                        </w:t>
      </w:r>
      <w:proofErr w:type="gramStart"/>
      <w:r w:rsidR="00293122">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 xml:space="preserve"> (</w:t>
      </w:r>
      <w:proofErr w:type="gramEnd"/>
      <w:r w:rsidRPr="002D5CE6">
        <w:rPr>
          <w:rFonts w:ascii="Times New Roman" w:eastAsia="Times New Roman" w:hAnsi="Times New Roman" w:cs="Times New Roman"/>
          <w:sz w:val="28"/>
          <w:szCs w:val="28"/>
          <w:lang w:eastAsia="ru-RU"/>
        </w:rPr>
        <w:t>подпись)</w:t>
      </w: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Председатель Совета депутатов  </w:t>
      </w: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Куйбышевского</w:t>
      </w:r>
      <w:r w:rsidR="00293122">
        <w:rPr>
          <w:rFonts w:ascii="Times New Roman" w:eastAsia="Times New Roman" w:hAnsi="Times New Roman" w:cs="Times New Roman"/>
          <w:sz w:val="28"/>
          <w:szCs w:val="28"/>
          <w:lang w:eastAsia="ru-RU"/>
        </w:rPr>
        <w:t xml:space="preserve"> района </w:t>
      </w:r>
      <w:r w:rsidR="00293122">
        <w:rPr>
          <w:rFonts w:ascii="Times New Roman" w:eastAsia="Times New Roman" w:hAnsi="Times New Roman" w:cs="Times New Roman"/>
          <w:sz w:val="28"/>
          <w:szCs w:val="28"/>
          <w:lang w:eastAsia="ru-RU"/>
        </w:rPr>
        <w:tab/>
      </w:r>
      <w:r w:rsidR="00293122">
        <w:rPr>
          <w:rFonts w:ascii="Times New Roman" w:eastAsia="Times New Roman" w:hAnsi="Times New Roman" w:cs="Times New Roman"/>
          <w:sz w:val="28"/>
          <w:szCs w:val="28"/>
          <w:lang w:eastAsia="ru-RU"/>
        </w:rPr>
        <w:tab/>
        <w:t xml:space="preserve">              ____________</w:t>
      </w:r>
      <w:r w:rsidRPr="002D5CE6">
        <w:rPr>
          <w:rFonts w:ascii="Times New Roman" w:eastAsia="Times New Roman" w:hAnsi="Times New Roman" w:cs="Times New Roman"/>
          <w:sz w:val="28"/>
          <w:szCs w:val="28"/>
          <w:lang w:eastAsia="ru-RU"/>
        </w:rPr>
        <w:tab/>
      </w:r>
      <w:r w:rsidR="00293122">
        <w:rPr>
          <w:rFonts w:ascii="Times New Roman" w:eastAsia="Times New Roman" w:hAnsi="Times New Roman" w:cs="Times New Roman"/>
          <w:sz w:val="28"/>
          <w:szCs w:val="28"/>
          <w:lang w:eastAsia="ru-RU"/>
        </w:rPr>
        <w:t xml:space="preserve">   </w:t>
      </w:r>
      <w:proofErr w:type="spellStart"/>
      <w:r w:rsidRPr="002D5CE6">
        <w:rPr>
          <w:rFonts w:ascii="Times New Roman" w:eastAsia="Times New Roman" w:hAnsi="Times New Roman" w:cs="Times New Roman"/>
          <w:sz w:val="28"/>
          <w:szCs w:val="28"/>
          <w:lang w:eastAsia="ru-RU"/>
        </w:rPr>
        <w:t>Н.Н.Репетюк</w:t>
      </w:r>
      <w:proofErr w:type="spellEnd"/>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Новосибирской области                       </w:t>
      </w:r>
      <w:r w:rsidR="00293122">
        <w:rPr>
          <w:rFonts w:ascii="Times New Roman" w:eastAsia="Times New Roman" w:hAnsi="Times New Roman" w:cs="Times New Roman"/>
          <w:sz w:val="28"/>
          <w:szCs w:val="28"/>
          <w:lang w:eastAsia="ru-RU"/>
        </w:rPr>
        <w:t xml:space="preserve">           </w:t>
      </w:r>
      <w:proofErr w:type="gramStart"/>
      <w:r w:rsidR="00293122">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 xml:space="preserve"> (</w:t>
      </w:r>
      <w:proofErr w:type="gramEnd"/>
      <w:r w:rsidRPr="002D5CE6">
        <w:rPr>
          <w:rFonts w:ascii="Times New Roman" w:eastAsia="Times New Roman" w:hAnsi="Times New Roman" w:cs="Times New Roman"/>
          <w:sz w:val="28"/>
          <w:szCs w:val="28"/>
          <w:lang w:eastAsia="ru-RU"/>
        </w:rPr>
        <w:t>подпись)</w:t>
      </w:r>
    </w:p>
    <w:p w:rsidR="007C53B3" w:rsidRPr="002D5CE6" w:rsidRDefault="007C53B3"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AC55D1" w:rsidRPr="002D5CE6" w:rsidRDefault="00AC55D1" w:rsidP="00AC55D1">
      <w:pPr>
        <w:shd w:val="clear" w:color="auto" w:fill="FFFFFF" w:themeFill="background1"/>
        <w:spacing w:after="0" w:line="240" w:lineRule="auto"/>
        <w:rPr>
          <w:rFonts w:ascii="Times New Roman" w:eastAsia="Times New Roman" w:hAnsi="Times New Roman" w:cs="Times New Roman"/>
          <w:sz w:val="28"/>
          <w:szCs w:val="28"/>
          <w:lang w:eastAsia="ru-RU"/>
        </w:rPr>
      </w:pPr>
    </w:p>
    <w:p w:rsidR="00AC55D1" w:rsidRPr="002D5CE6" w:rsidRDefault="00AC55D1" w:rsidP="00AC55D1">
      <w:pPr>
        <w:shd w:val="clear" w:color="auto" w:fill="FFFFFF" w:themeFill="background1"/>
        <w:spacing w:after="0" w:line="240" w:lineRule="auto"/>
        <w:rPr>
          <w:rFonts w:ascii="Times New Roman" w:eastAsia="Times New Roman" w:hAnsi="Times New Roman" w:cs="Times New Roman"/>
          <w:sz w:val="28"/>
          <w:szCs w:val="28"/>
          <w:lang w:eastAsia="ru-RU"/>
        </w:rPr>
      </w:pPr>
    </w:p>
    <w:p w:rsidR="00AC55D1" w:rsidRPr="002D5CE6" w:rsidRDefault="00AC55D1" w:rsidP="00AC55D1">
      <w:pPr>
        <w:shd w:val="clear" w:color="auto" w:fill="FFFFFF" w:themeFill="background1"/>
        <w:spacing w:after="0" w:line="240" w:lineRule="auto"/>
        <w:rPr>
          <w:rFonts w:ascii="Times New Roman" w:eastAsia="Times New Roman" w:hAnsi="Times New Roman" w:cs="Times New Roman"/>
          <w:sz w:val="28"/>
          <w:szCs w:val="28"/>
          <w:lang w:eastAsia="ru-RU"/>
        </w:rPr>
      </w:pPr>
    </w:p>
    <w:p w:rsidR="00AC55D1" w:rsidRPr="002D5CE6" w:rsidRDefault="00AC55D1" w:rsidP="00AC55D1">
      <w:pPr>
        <w:shd w:val="clear" w:color="auto" w:fill="FFFFFF" w:themeFill="background1"/>
        <w:spacing w:after="0" w:line="240" w:lineRule="auto"/>
        <w:rPr>
          <w:rFonts w:ascii="Times New Roman" w:eastAsia="Times New Roman" w:hAnsi="Times New Roman" w:cs="Times New Roman"/>
          <w:sz w:val="28"/>
          <w:szCs w:val="28"/>
          <w:lang w:eastAsia="ru-RU"/>
        </w:rPr>
      </w:pPr>
    </w:p>
    <w:p w:rsidR="007C53B3" w:rsidRDefault="007C53B3"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2D5CE6" w:rsidRPr="002D5CE6" w:rsidRDefault="002D5CE6" w:rsidP="007C53B3">
      <w:pPr>
        <w:shd w:val="clear" w:color="auto" w:fill="FFFFFF" w:themeFill="background1"/>
        <w:spacing w:after="0" w:line="240" w:lineRule="auto"/>
        <w:rPr>
          <w:rFonts w:ascii="Times New Roman" w:eastAsia="Times New Roman" w:hAnsi="Times New Roman" w:cs="Times New Roman"/>
          <w:sz w:val="28"/>
          <w:szCs w:val="28"/>
          <w:lang w:eastAsia="ru-RU"/>
        </w:rPr>
      </w:pPr>
    </w:p>
    <w:p w:rsidR="00444A47" w:rsidRDefault="00444A47" w:rsidP="007C53B3">
      <w:pPr>
        <w:spacing w:after="0" w:line="240" w:lineRule="auto"/>
        <w:ind w:firstLine="720"/>
        <w:jc w:val="right"/>
        <w:rPr>
          <w:rFonts w:ascii="Times New Roman" w:eastAsia="Times New Roman" w:hAnsi="Times New Roman" w:cs="Times New Roman"/>
          <w:sz w:val="28"/>
          <w:szCs w:val="28"/>
          <w:lang w:eastAsia="ru-RU"/>
        </w:rPr>
      </w:pPr>
    </w:p>
    <w:p w:rsidR="00444A47" w:rsidRDefault="00444A47" w:rsidP="007C53B3">
      <w:pPr>
        <w:spacing w:after="0" w:line="240" w:lineRule="auto"/>
        <w:ind w:firstLine="720"/>
        <w:jc w:val="right"/>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bookmarkStart w:id="0" w:name="_GoBack"/>
      <w:bookmarkEnd w:id="0"/>
      <w:r w:rsidRPr="002D5CE6">
        <w:rPr>
          <w:rFonts w:ascii="Times New Roman" w:eastAsia="Times New Roman" w:hAnsi="Times New Roman" w:cs="Times New Roman"/>
          <w:sz w:val="28"/>
          <w:szCs w:val="28"/>
          <w:lang w:eastAsia="ru-RU"/>
        </w:rPr>
        <w:lastRenderedPageBreak/>
        <w:t>Принят:</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решением31-й   сессии</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Совета     депутатов</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Сергинского сельсовета</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Куйбышевского района</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Новосибирской области </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шестого созыва</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от27.12.2022г. № 4</w:t>
      </w:r>
    </w:p>
    <w:p w:rsidR="007C53B3" w:rsidRPr="002D5CE6" w:rsidRDefault="007C53B3" w:rsidP="007C53B3">
      <w:pPr>
        <w:spacing w:after="0" w:line="240" w:lineRule="auto"/>
        <w:ind w:firstLine="720"/>
        <w:jc w:val="right"/>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2D5CE6" w:rsidRPr="002D5CE6" w:rsidRDefault="002D5CE6"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УСТАВ </w:t>
      </w:r>
    </w:p>
    <w:p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СЕЛЬСКОГО ПОСЕЛЕНИЯ СЕРГИНСКОГО СЕЛЬСОВЕТА КУЙБЫШЕВСКОГО МУНИЦИПАЛЬНОГО РАЙОНА</w:t>
      </w:r>
    </w:p>
    <w:p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  НОВОСИБИРСКОЙ ОБЛАСТИ</w:t>
      </w:r>
    </w:p>
    <w:p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lastRenderedPageBreak/>
        <w:t>ГЛАВА 1. ОБЩИЕ ПОЛОЖЕНИЯ</w:t>
      </w: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 Наименование, статус и территория муниципального образования</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Наименование муниципального образования – сельское поселение Сергинский сельсове</w:t>
      </w:r>
      <w:r w:rsidR="00E9254C" w:rsidRPr="002D5CE6">
        <w:rPr>
          <w:rFonts w:ascii="Times New Roman" w:eastAsia="Times New Roman" w:hAnsi="Times New Roman" w:cs="Times New Roman"/>
          <w:sz w:val="28"/>
          <w:szCs w:val="28"/>
          <w:lang w:eastAsia="ru-RU"/>
        </w:rPr>
        <w:t xml:space="preserve">т Куйбышевского муниципального </w:t>
      </w:r>
      <w:r w:rsidRPr="002D5CE6">
        <w:rPr>
          <w:rFonts w:ascii="Times New Roman" w:eastAsia="Times New Roman" w:hAnsi="Times New Roman" w:cs="Times New Roman"/>
          <w:sz w:val="28"/>
          <w:szCs w:val="28"/>
          <w:lang w:eastAsia="ru-RU"/>
        </w:rPr>
        <w:t>района Новосибирской области (далее по тексту – Сергинский сельсовет или поселение или муниципальное образование).</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Границы Сергинского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C53B3" w:rsidRPr="002D5CE6" w:rsidRDefault="007C53B3" w:rsidP="007C53B3">
      <w:pPr>
        <w:ind w:firstLine="720"/>
        <w:contextualSpacing/>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Сергинский сельсовет Куйбышевского  муниципального района Новосибирской области) используется сокращенное – Сергинский сельсовет Куйбышевского района Новосибирской области.</w:t>
      </w:r>
    </w:p>
    <w:p w:rsidR="007C53B3" w:rsidRPr="002D5CE6" w:rsidRDefault="007C53B3" w:rsidP="007C53B3">
      <w:pPr>
        <w:ind w:firstLine="720"/>
        <w:contextualSpacing/>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Сергинский сельсовет состоит из объединенных общей территорией следующих населенных пунктов: деревня Сергино, деревня Анган, деревня Ваганово.</w:t>
      </w:r>
    </w:p>
    <w:p w:rsidR="007C53B3" w:rsidRPr="002D5CE6" w:rsidRDefault="007C53B3" w:rsidP="007C53B3">
      <w:pPr>
        <w:spacing w:after="0" w:line="240" w:lineRule="auto"/>
        <w:ind w:firstLine="720"/>
        <w:contextualSpacing/>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Административным центром Сергинского сельсовета является деревня Сергино.</w:t>
      </w: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 Структура органов местного самоуправления</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Структуру органов местного самоуправления Сергинског</w:t>
      </w:r>
      <w:r w:rsidR="00E9254C" w:rsidRPr="002D5CE6">
        <w:rPr>
          <w:rFonts w:ascii="Times New Roman" w:eastAsia="Times New Roman" w:hAnsi="Times New Roman" w:cs="Times New Roman"/>
          <w:sz w:val="28"/>
          <w:szCs w:val="28"/>
          <w:lang w:eastAsia="ru-RU"/>
        </w:rPr>
        <w:t xml:space="preserve">о </w:t>
      </w:r>
      <w:r w:rsidRPr="002D5CE6">
        <w:rPr>
          <w:rFonts w:ascii="Times New Roman" w:eastAsia="Times New Roman" w:hAnsi="Times New Roman" w:cs="Times New Roman"/>
          <w:sz w:val="28"/>
          <w:szCs w:val="28"/>
          <w:lang w:eastAsia="ru-RU"/>
        </w:rPr>
        <w:t>сельсовета составляют:</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представительный орган поселения – Совет депутатов 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Куйбышевского района Новосибирской области (далее – Совет депутатов);</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глава 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Куйбышевского района Новосибирской области (далее – Глава сельсовета, Глава поселения или Глава муниципального образования);</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исполнительно-распорядительный орган поселения – администрация 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Куйбышевского района Новосибирской области (далее – администрация поселения);</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C53B3" w:rsidRPr="002D5CE6" w:rsidRDefault="007C53B3" w:rsidP="007C53B3">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r w:rsidRPr="002D5CE6">
        <w:rPr>
          <w:rFonts w:ascii="Times New Roman" w:eastAsia="Times New Roman" w:hAnsi="Times New Roman" w:cs="Times New Roman"/>
          <w:sz w:val="28"/>
          <w:szCs w:val="28"/>
          <w:lang w:eastAsia="ru-RU"/>
        </w:rPr>
        <w:lastRenderedPageBreak/>
        <w:t>контрольно-счетному органу Куйбышевского муниципального района на основании соглашения, заключенного Советом депутатов Сергин</w:t>
      </w:r>
      <w:r w:rsidR="00E9254C" w:rsidRPr="002D5CE6">
        <w:rPr>
          <w:rFonts w:ascii="Times New Roman" w:eastAsia="Times New Roman" w:hAnsi="Times New Roman" w:cs="Times New Roman"/>
          <w:sz w:val="28"/>
          <w:szCs w:val="28"/>
          <w:lang w:eastAsia="ru-RU"/>
        </w:rPr>
        <w:t xml:space="preserve">ского сельсовета Куйбышевского </w:t>
      </w:r>
      <w:r w:rsidRPr="002D5CE6">
        <w:rPr>
          <w:rFonts w:ascii="Times New Roman" w:eastAsia="Times New Roman" w:hAnsi="Times New Roman" w:cs="Times New Roman"/>
          <w:sz w:val="28"/>
          <w:szCs w:val="28"/>
          <w:lang w:eastAsia="ru-RU"/>
        </w:rPr>
        <w:t xml:space="preserve">района Новосибирской области с </w:t>
      </w:r>
      <w:r w:rsidRPr="002D5CE6">
        <w:rPr>
          <w:rFonts w:ascii="Times New Roman" w:hAnsi="Times New Roman" w:cs="Times New Roman"/>
          <w:sz w:val="28"/>
          <w:szCs w:val="28"/>
        </w:rPr>
        <w:t>представительным органом Куйбышевского муниципального района.</w:t>
      </w: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 Муниципальные правовые акты</w:t>
      </w:r>
    </w:p>
    <w:p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Муниципальными правовыми актами являются:</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нормативные и иные правовые акты Совета депутатов;</w:t>
      </w:r>
    </w:p>
    <w:p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правовые акты Главы поселения, администрации поселения.</w:t>
      </w:r>
    </w:p>
    <w:p w:rsidR="00AC55D1"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Устав 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(далее – Устав) и оформленные в виде правовых актов решения, принятые на местном референдуме, являются актами высшей юридической </w:t>
      </w:r>
      <w:r w:rsidR="00AC55D1" w:rsidRPr="002D5CE6">
        <w:rPr>
          <w:rFonts w:ascii="Times New Roman" w:eastAsia="Times New Roman" w:hAnsi="Times New Roman" w:cs="Times New Roman"/>
          <w:sz w:val="28"/>
          <w:szCs w:val="28"/>
          <w:lang w:eastAsia="ru-RU"/>
        </w:rPr>
        <w:t xml:space="preserve">силы в системе муниципальных правовых актов, имеют прямое действие и применяются на всей территории поселения.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w:t>
      </w:r>
      <w:r w:rsidRPr="002D5CE6">
        <w:rPr>
          <w:rFonts w:ascii="Times New Roman" w:eastAsia="Calibri"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2D5CE6">
        <w:rPr>
          <w:rFonts w:ascii="Times New Roman" w:eastAsia="Times New Roman" w:hAnsi="Times New Roman" w:cs="Times New Roman"/>
          <w:sz w:val="28"/>
          <w:szCs w:val="28"/>
          <w:lang w:eastAsia="ru-RU"/>
        </w:rPr>
        <w:t>, вступают в силу после их официального опубликования в газете «</w:t>
      </w:r>
      <w:r w:rsidR="007C53B3" w:rsidRPr="002D5CE6">
        <w:rPr>
          <w:rFonts w:ascii="Times New Roman" w:eastAsia="Times New Roman" w:hAnsi="Times New Roman" w:cs="Times New Roman"/>
          <w:sz w:val="28"/>
          <w:szCs w:val="28"/>
          <w:lang w:eastAsia="ru-RU"/>
        </w:rPr>
        <w:t>В</w:t>
      </w:r>
      <w:r w:rsidRPr="002D5CE6">
        <w:rPr>
          <w:rFonts w:ascii="Times New Roman" w:eastAsia="Times New Roman" w:hAnsi="Times New Roman" w:cs="Times New Roman"/>
          <w:sz w:val="28"/>
          <w:szCs w:val="28"/>
          <w:lang w:eastAsia="ru-RU"/>
        </w:rPr>
        <w:t>естник»</w:t>
      </w:r>
      <w:r w:rsidR="002B3CC9" w:rsidRPr="002D5CE6">
        <w:rPr>
          <w:rFonts w:ascii="Times New Roman" w:eastAsia="Times New Roman" w:hAnsi="Times New Roman" w:cs="Times New Roman"/>
          <w:sz w:val="28"/>
          <w:szCs w:val="28"/>
          <w:lang w:eastAsia="ru-RU"/>
        </w:rPr>
        <w:t>.</w:t>
      </w:r>
    </w:p>
    <w:p w:rsidR="00AC55D1" w:rsidRPr="002D5CE6" w:rsidRDefault="00AC55D1" w:rsidP="00AC55D1">
      <w:pPr>
        <w:spacing w:after="0" w:line="240" w:lineRule="auto"/>
        <w:ind w:firstLine="720"/>
        <w:jc w:val="both"/>
        <w:rPr>
          <w:rFonts w:ascii="Times New Roman" w:eastAsia="Times New Roman" w:hAnsi="Times New Roman" w:cs="Times New Roman"/>
          <w:color w:val="FF0000"/>
          <w:sz w:val="28"/>
          <w:szCs w:val="28"/>
          <w:lang w:eastAsia="ru-RU"/>
        </w:rPr>
      </w:pPr>
      <w:r w:rsidRPr="002D5CE6">
        <w:rPr>
          <w:rFonts w:ascii="Times New Roman" w:eastAsia="Times New Roman" w:hAnsi="Times New Roman" w:cs="Times New Roman"/>
          <w:sz w:val="28"/>
          <w:szCs w:val="28"/>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Проекты муниципальных правовых актов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55D1" w:rsidRPr="002D5CE6" w:rsidRDefault="00AC55D1" w:rsidP="00AC55D1">
      <w:pPr>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sz w:val="28"/>
          <w:szCs w:val="28"/>
          <w:lang w:eastAsia="ru-RU"/>
        </w:rPr>
        <w:lastRenderedPageBreak/>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магазины </w:t>
      </w:r>
      <w:r w:rsidRPr="002D5CE6">
        <w:rPr>
          <w:rFonts w:ascii="Times New Roman" w:eastAsia="Times New Roman" w:hAnsi="Times New Roman" w:cs="Times New Roman"/>
          <w:color w:val="000000"/>
          <w:sz w:val="28"/>
          <w:szCs w:val="28"/>
          <w:lang w:eastAsia="ru-RU"/>
        </w:rPr>
        <w:t>и на сайте администрации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color w:val="000000"/>
          <w:sz w:val="28"/>
          <w:szCs w:val="28"/>
          <w:lang w:eastAsia="ru-RU"/>
        </w:rPr>
      </w:pPr>
    </w:p>
    <w:p w:rsidR="00905B20" w:rsidRPr="002D5CE6" w:rsidRDefault="00905B20" w:rsidP="00AC55D1">
      <w:pPr>
        <w:spacing w:after="0" w:line="240" w:lineRule="auto"/>
        <w:ind w:firstLine="720"/>
        <w:jc w:val="both"/>
        <w:rPr>
          <w:rFonts w:ascii="Times New Roman" w:eastAsia="Times New Roman" w:hAnsi="Times New Roman" w:cs="Times New Roman"/>
          <w:color w:val="000000"/>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 Официальные символы</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Поселение официальных символов не имеет.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905B20" w:rsidRPr="002D5CE6" w:rsidRDefault="00905B20"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5. Вопросы местного значения </w:t>
      </w:r>
      <w:r w:rsidR="007C53B3"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К вопросам местного значения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относятся: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AC55D1" w:rsidRPr="002D5CE6" w:rsidRDefault="00AC55D1" w:rsidP="00AC55D1">
      <w:pPr>
        <w:spacing w:after="0" w:line="240" w:lineRule="auto"/>
        <w:ind w:firstLine="720"/>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9) обеспечение первичных мер пожарной безопасности в границах населенных пунктов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создание условий для организации досуга и обеспечения жителей поселения услугами организаций культуры;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формирование архивных фондов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20)  содержание мест захоронения;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поселении;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27) осуществление муниципального лесного контроля;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31) обеспечение выполнения работ, необходимых для создания искусственных земель</w:t>
      </w:r>
      <w:r w:rsidR="002B3CC9" w:rsidRPr="002D5CE6">
        <w:rPr>
          <w:rFonts w:ascii="Times New Roman" w:eastAsia="Times New Roman" w:hAnsi="Times New Roman" w:cs="Times New Roman"/>
          <w:sz w:val="28"/>
          <w:szCs w:val="28"/>
          <w:lang w:eastAsia="ru-RU"/>
        </w:rPr>
        <w:t>ных участков для нужд поселения</w:t>
      </w:r>
      <w:r w:rsidRPr="002D5CE6">
        <w:rPr>
          <w:rFonts w:ascii="Times New Roman" w:eastAsia="Times New Roman" w:hAnsi="Times New Roman" w:cs="Times New Roman"/>
          <w:sz w:val="28"/>
          <w:szCs w:val="28"/>
          <w:lang w:eastAsia="ru-RU"/>
        </w:rPr>
        <w:t xml:space="preserve"> в соответствии с федеральным законом;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32) осуществление мер по противодействию коррупции в границах поселения;</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34) участие в соответствии с федеральным законом в выполнении комплексных кадастровых работ;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2D5CE6">
        <w:rPr>
          <w:rFonts w:ascii="Times New Roman" w:eastAsia="Times New Roman" w:hAnsi="Times New Roman" w:cs="Times New Roman"/>
          <w:sz w:val="28"/>
          <w:szCs w:val="28"/>
          <w:lang w:eastAsia="ru-RU"/>
        </w:rPr>
        <w:lastRenderedPageBreak/>
        <w:t>обязательными требованиями к параметрам объектов капитального строительства, установленными федеральными законами.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905B20" w:rsidRPr="002D5CE6" w:rsidRDefault="00905B20"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905B20" w:rsidRPr="002D5CE6" w:rsidRDefault="00905B20"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Органы местного самоуправления поселения имеют право на: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создание музеев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создание условий для развития туризма;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создание муниципальной пожарной охраны;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2D5CE6">
          <w:rPr>
            <w:rFonts w:ascii="Times New Roman" w:eastAsia="Times New Roman" w:hAnsi="Times New Roman" w:cs="Times New Roman"/>
            <w:sz w:val="28"/>
            <w:szCs w:val="28"/>
            <w:lang w:eastAsia="ru-RU"/>
          </w:rPr>
          <w:t>законодательством</w:t>
        </w:r>
      </w:hyperlink>
      <w:r w:rsidRPr="002D5CE6">
        <w:rPr>
          <w:rFonts w:ascii="Times New Roman" w:eastAsia="Times New Roman" w:hAnsi="Times New Roman" w:cs="Times New Roman"/>
          <w:sz w:val="28"/>
          <w:szCs w:val="28"/>
          <w:lang w:eastAsia="ru-RU"/>
        </w:rPr>
        <w:t>;</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lang w:eastAsia="ru-RU"/>
        </w:rPr>
      </w:pPr>
      <w:r w:rsidRPr="002D5CE6">
        <w:rPr>
          <w:rFonts w:ascii="Times New Roman" w:eastAsia="Times New Roman" w:hAnsi="Times New Roman" w:cs="Times New Roman"/>
          <w:b/>
          <w:kern w:val="2"/>
          <w:sz w:val="28"/>
          <w:szCs w:val="28"/>
          <w:lang w:eastAsia="ru-RU"/>
        </w:rPr>
        <w:t>Статья 6.1. Осуществление органами местного самоуправления поселения отдельных государственных полномочий</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w:t>
      </w:r>
      <w:r w:rsidRPr="002D5CE6">
        <w:rPr>
          <w:rFonts w:ascii="Times New Roman" w:eastAsia="Times New Roman" w:hAnsi="Times New Roman" w:cs="Times New Roman"/>
          <w:sz w:val="28"/>
          <w:szCs w:val="28"/>
          <w:lang w:eastAsia="ru-RU"/>
        </w:rPr>
        <w:lastRenderedPageBreak/>
        <w:t>предоставляемых бюджету поселения субвенций из соответствующих бюджетов.</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2. ФОРМЫ, ПОРЯДОК И ГАРАНТИИ УЧАСТИЯ НАСЕЛЕНИЯ В РЕШЕНИИ ВОПРОСОВ МЕСТНОГО ЗНАЧЕНИЯ</w:t>
      </w:r>
    </w:p>
    <w:p w:rsidR="00AC55D1" w:rsidRPr="002D5CE6" w:rsidRDefault="00AC55D1" w:rsidP="00AC55D1">
      <w:pPr>
        <w:spacing w:after="0" w:line="240" w:lineRule="auto"/>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7. Местный референдум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Местный референдум проводится на всей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в целях решения непосредственно населением вопросов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2D5CE6">
        <w:rPr>
          <w:rFonts w:ascii="Times New Roman" w:hAnsi="Times New Roman" w:cs="Times New Roman"/>
          <w:sz w:val="28"/>
          <w:szCs w:val="28"/>
        </w:rPr>
        <w:t>комиссией, организующей подготовку и проведение местного референдума</w:t>
      </w:r>
      <w:r w:rsidRPr="002D5CE6">
        <w:rPr>
          <w:rFonts w:ascii="Times New Roman" w:eastAsia="Times New Roman" w:hAnsi="Times New Roman" w:cs="Times New Roman"/>
          <w:sz w:val="28"/>
          <w:szCs w:val="28"/>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Инициативу проведения местного референдума могут выдвинуть:</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Совет депутатов и Глава администрации совместно.</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нского</w:t>
      </w:r>
      <w:r w:rsidRPr="002D5CE6">
        <w:rPr>
          <w:rFonts w:ascii="Times New Roman" w:eastAsia="Times New Roman" w:hAnsi="Times New Roman" w:cs="Times New Roman"/>
          <w:sz w:val="28"/>
          <w:szCs w:val="28"/>
          <w:lang w:eastAsia="ru-RU"/>
        </w:rPr>
        <w:t xml:space="preserve"> сельсовета в соответствии с федеральным законом, но не менее 25 подписей.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8. Муниципальные выборы</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C55D1" w:rsidRPr="002D5CE6" w:rsidRDefault="00AC55D1" w:rsidP="00AC55D1">
      <w:pPr>
        <w:spacing w:after="0" w:line="240" w:lineRule="auto"/>
        <w:ind w:firstLine="720"/>
        <w:jc w:val="both"/>
        <w:rPr>
          <w:rFonts w:ascii="Times New Roman" w:hAnsi="Times New Roman" w:cs="Times New Roman"/>
          <w:color w:val="000000"/>
          <w:sz w:val="28"/>
          <w:szCs w:val="28"/>
          <w:lang w:eastAsia="ar-SA"/>
        </w:rPr>
      </w:pPr>
      <w:r w:rsidRPr="002D5CE6">
        <w:rPr>
          <w:rFonts w:ascii="Times New Roman" w:hAnsi="Times New Roman" w:cs="Times New Roman"/>
          <w:color w:val="000000"/>
          <w:sz w:val="28"/>
          <w:szCs w:val="28"/>
          <w:lang w:eastAsia="ar-SA"/>
        </w:rPr>
        <w:t>5. Выборы депутат</w:t>
      </w:r>
      <w:r w:rsidR="00E9254C" w:rsidRPr="002D5CE6">
        <w:rPr>
          <w:rFonts w:ascii="Times New Roman" w:hAnsi="Times New Roman" w:cs="Times New Roman"/>
          <w:color w:val="000000"/>
          <w:sz w:val="28"/>
          <w:szCs w:val="28"/>
          <w:lang w:eastAsia="ar-SA"/>
        </w:rPr>
        <w:t xml:space="preserve">ов Совета депутатов проводятся </w:t>
      </w:r>
      <w:r w:rsidRPr="002D5CE6">
        <w:rPr>
          <w:rFonts w:ascii="Times New Roman" w:hAnsi="Times New Roman" w:cs="Times New Roman"/>
          <w:color w:val="000000"/>
          <w:sz w:val="28"/>
          <w:szCs w:val="28"/>
          <w:lang w:eastAsia="ar-SA"/>
        </w:rPr>
        <w:t xml:space="preserve">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r w:rsidR="007C53B3" w:rsidRPr="002D5CE6">
        <w:rPr>
          <w:rFonts w:ascii="Times New Roman" w:hAnsi="Times New Roman" w:cs="Times New Roman"/>
          <w:iCs/>
          <w:sz w:val="28"/>
          <w:szCs w:val="28"/>
          <w:lang w:eastAsia="ar-SA"/>
        </w:rPr>
        <w:t>Серги</w:t>
      </w:r>
      <w:r w:rsidRPr="002D5CE6">
        <w:rPr>
          <w:rFonts w:ascii="Times New Roman" w:hAnsi="Times New Roman" w:cs="Times New Roman"/>
          <w:iCs/>
          <w:sz w:val="28"/>
          <w:szCs w:val="28"/>
          <w:lang w:eastAsia="ar-SA"/>
        </w:rPr>
        <w:t>нского</w:t>
      </w:r>
      <w:r w:rsidRPr="002D5CE6">
        <w:rPr>
          <w:rFonts w:ascii="Times New Roman" w:hAnsi="Times New Roman" w:cs="Times New Roman"/>
          <w:color w:val="000000"/>
          <w:sz w:val="28"/>
          <w:szCs w:val="28"/>
          <w:lang w:eastAsia="ar-SA"/>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9. Голосование по вопросам изменения границ поселения, преобразования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sidRPr="002D5CE6">
        <w:rPr>
          <w:rFonts w:ascii="Times New Roman" w:eastAsia="Times New Roman" w:hAnsi="Times New Roman" w:cs="Times New Roman"/>
          <w:sz w:val="28"/>
          <w:szCs w:val="28"/>
          <w:lang w:eastAsia="ru-RU"/>
        </w:rPr>
        <w:lastRenderedPageBreak/>
        <w:t>голосование по вопросам изменения границ поселения, преобразования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2D5CE6">
        <w:rPr>
          <w:rFonts w:ascii="Times New Roman" w:hAnsi="Times New Roman" w:cs="Times New Roman"/>
          <w:sz w:val="28"/>
          <w:szCs w:val="28"/>
        </w:rPr>
        <w:t>комиссию, организующую подготовку и проведение местного референдума,</w:t>
      </w:r>
      <w:r w:rsidRPr="002D5CE6">
        <w:rPr>
          <w:rFonts w:ascii="Times New Roman" w:eastAsia="Times New Roman" w:hAnsi="Times New Roman" w:cs="Times New Roman"/>
          <w:sz w:val="28"/>
          <w:szCs w:val="28"/>
          <w:lang w:eastAsia="ru-RU"/>
        </w:rPr>
        <w:t xml:space="preserve"> подписи избирателей.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2D5CE6">
        <w:rPr>
          <w:rFonts w:ascii="Times New Roman" w:hAnsi="Times New Roman" w:cs="Times New Roman"/>
          <w:sz w:val="28"/>
          <w:szCs w:val="28"/>
        </w:rPr>
        <w:t>комисси</w:t>
      </w:r>
      <w:r w:rsidR="007F3996" w:rsidRPr="002D5CE6">
        <w:rPr>
          <w:rFonts w:ascii="Times New Roman" w:hAnsi="Times New Roman" w:cs="Times New Roman"/>
          <w:sz w:val="28"/>
          <w:szCs w:val="28"/>
        </w:rPr>
        <w:t>я</w:t>
      </w:r>
      <w:r w:rsidRPr="002D5CE6">
        <w:rPr>
          <w:rFonts w:ascii="Times New Roman" w:hAnsi="Times New Roman" w:cs="Times New Roman"/>
          <w:sz w:val="28"/>
          <w:szCs w:val="28"/>
        </w:rPr>
        <w:t>, организующ</w:t>
      </w:r>
      <w:r w:rsidR="007F3996" w:rsidRPr="002D5CE6">
        <w:rPr>
          <w:rFonts w:ascii="Times New Roman" w:hAnsi="Times New Roman" w:cs="Times New Roman"/>
          <w:sz w:val="28"/>
          <w:szCs w:val="28"/>
        </w:rPr>
        <w:t>ая</w:t>
      </w:r>
      <w:r w:rsidRPr="002D5CE6">
        <w:rPr>
          <w:rFonts w:ascii="Times New Roman" w:hAnsi="Times New Roman" w:cs="Times New Roman"/>
          <w:sz w:val="28"/>
          <w:szCs w:val="28"/>
        </w:rPr>
        <w:t xml:space="preserve"> подготовку и проведение местного референдума</w:t>
      </w:r>
      <w:r w:rsidRPr="002D5CE6">
        <w:rPr>
          <w:rFonts w:ascii="Times New Roman" w:eastAsia="Times New Roman" w:hAnsi="Times New Roman" w:cs="Times New Roman"/>
          <w:sz w:val="28"/>
          <w:szCs w:val="28"/>
          <w:lang w:eastAsia="ru-RU"/>
        </w:rPr>
        <w:t>.</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10. Правотворческая инициатива граждан, а также иных субъектов правотворческой инициативы</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обладающих избирательным правом.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11. Публичные слушания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Главой поселения или Советом депутатов для обсуждения с участием жителей проектов муниципальных правовых актов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На публичные слушания выносятся: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проект Устава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проект местного бюджета и отчет о его исполнении;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проект стратегии социально-экономического развития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4) вопросы о преобразовании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p>
    <w:p w:rsidR="00AC55D1" w:rsidRPr="002D5CE6" w:rsidRDefault="00AC55D1" w:rsidP="00AC55D1">
      <w:pPr>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themeColor="text1"/>
          <w:sz w:val="28"/>
          <w:szCs w:val="28"/>
          <w:lang w:eastAsia="ru-RU"/>
        </w:rPr>
        <w:t xml:space="preserve">5. </w:t>
      </w:r>
      <w:r w:rsidRPr="002D5CE6">
        <w:rPr>
          <w:rFonts w:ascii="Times New Roman" w:eastAsia="Times New Roman" w:hAnsi="Times New Roman" w:cs="Times New Roman"/>
          <w:sz w:val="28"/>
          <w:szCs w:val="28"/>
          <w:lang w:eastAsia="ru-RU"/>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12. Собрание граждан</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Для обсуждения вопросов местного значения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информирования населения о деятельности органов местного самоуправления и должностных лиц местного самоуправления,обсуждения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AC55D1" w:rsidRPr="002D5CE6" w:rsidRDefault="00AC55D1" w:rsidP="00AC55D1">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12.1.  Сход граждан</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lastRenderedPageBreak/>
        <w:t xml:space="preserve">1. В случаях, предусмотренных Федеральным </w:t>
      </w:r>
      <w:hyperlink r:id="rId6" w:history="1">
        <w:r w:rsidRPr="002D5CE6">
          <w:rPr>
            <w:rFonts w:ascii="Times New Roman" w:eastAsia="Times New Roman" w:hAnsi="Times New Roman" w:cs="Times New Roman"/>
            <w:bCs/>
            <w:sz w:val="28"/>
            <w:szCs w:val="28"/>
            <w:lang w:eastAsia="ru-RU"/>
          </w:rPr>
          <w:t>законом</w:t>
        </w:r>
      </w:hyperlink>
      <w:r w:rsidRPr="002D5CE6">
        <w:rPr>
          <w:rFonts w:ascii="Times New Roman" w:eastAsia="Times New Roman" w:hAnsi="Times New Roman" w:cs="Times New Roman"/>
          <w:bCs/>
          <w:sz w:val="28"/>
          <w:szCs w:val="28"/>
          <w:lang w:eastAsia="ru-RU"/>
        </w:rPr>
        <w:t xml:space="preserve"> № 131-ФЗ от 06.10.2003 «Об общих принципах организации местного самоуправления в Российской Федерации», сход граждан может проводиться:</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13. Конференция граждан (собрание делегатов)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14. Опрос граждан</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Опрос граждан проводится на всей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Результаты опроса носят рекомендательный характер.</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опросе граждан вправе участвовать жители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2. Опрос граждан проводится по инициативе: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для объектов регионального и межрегионального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310501"/>
      <w:r w:rsidRPr="002D5CE6">
        <w:rPr>
          <w:rFonts w:ascii="Times New Roman" w:eastAsia="Times New Roman" w:hAnsi="Times New Roman" w:cs="Times New Roman"/>
          <w:sz w:val="28"/>
          <w:szCs w:val="28"/>
          <w:lang w:eastAsia="ru-RU"/>
        </w:rPr>
        <w:t>1) дата и сроки проведения опроса;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310502"/>
      <w:bookmarkEnd w:id="1"/>
      <w:r w:rsidRPr="002D5CE6">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310503"/>
      <w:bookmarkEnd w:id="2"/>
      <w:r w:rsidRPr="002D5CE6">
        <w:rPr>
          <w:rFonts w:ascii="Times New Roman" w:eastAsia="Times New Roman" w:hAnsi="Times New Roman" w:cs="Times New Roman"/>
          <w:sz w:val="28"/>
          <w:szCs w:val="28"/>
          <w:lang w:eastAsia="ru-RU"/>
        </w:rPr>
        <w:t>3) методика проведения опроса;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4" w:name="sub_310504"/>
      <w:bookmarkEnd w:id="3"/>
      <w:r w:rsidRPr="002D5CE6">
        <w:rPr>
          <w:rFonts w:ascii="Times New Roman" w:eastAsia="Times New Roman" w:hAnsi="Times New Roman" w:cs="Times New Roman"/>
          <w:sz w:val="28"/>
          <w:szCs w:val="28"/>
          <w:lang w:eastAsia="ru-RU"/>
        </w:rPr>
        <w:t>4) форма опросного листа;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5" w:name="sub_310505"/>
      <w:bookmarkEnd w:id="4"/>
      <w:r w:rsidRPr="002D5CE6">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5"/>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 w:name="sub_310701"/>
      <w:r w:rsidRPr="002D5CE6">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15. Обращения граждан в органы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Граждане имеют право на коллективные и индивидуальные обращения в органы местного самоуправления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16. Территориальное общественное самоуправление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line="240" w:lineRule="auto"/>
        <w:ind w:firstLine="709"/>
        <w:rPr>
          <w:rFonts w:ascii="Times New Roman" w:hAnsi="Times New Roman" w:cs="Times New Roman"/>
          <w:b/>
          <w:sz w:val="28"/>
          <w:szCs w:val="28"/>
        </w:rPr>
      </w:pPr>
      <w:r w:rsidRPr="002D5CE6">
        <w:rPr>
          <w:rFonts w:ascii="Times New Roman" w:hAnsi="Times New Roman" w:cs="Times New Roman"/>
          <w:b/>
          <w:sz w:val="28"/>
          <w:szCs w:val="28"/>
        </w:rPr>
        <w:t>16.1 Староста сельского населенного пункта</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w:t>
      </w:r>
      <w:r w:rsidR="004D5BFE" w:rsidRPr="002D5CE6">
        <w:rPr>
          <w:rFonts w:ascii="Times New Roman" w:hAnsi="Times New Roman" w:cs="Times New Roman"/>
          <w:sz w:val="28"/>
          <w:szCs w:val="28"/>
        </w:rPr>
        <w:t>Серги</w:t>
      </w:r>
      <w:r w:rsidRPr="002D5CE6">
        <w:rPr>
          <w:rFonts w:ascii="Times New Roman" w:hAnsi="Times New Roman" w:cs="Times New Roman"/>
          <w:sz w:val="28"/>
          <w:szCs w:val="28"/>
        </w:rPr>
        <w:t>нского сельсовета Куйбышевского района Новосибирской области может назначаться староста сельского населенного пункта.</w:t>
      </w:r>
    </w:p>
    <w:p w:rsidR="00C955C9" w:rsidRPr="002D5CE6" w:rsidRDefault="00AC55D1" w:rsidP="00AC55D1">
      <w:pPr>
        <w:spacing w:line="240" w:lineRule="auto"/>
        <w:ind w:firstLine="709"/>
        <w:jc w:val="both"/>
        <w:rPr>
          <w:rFonts w:ascii="Times New Roman" w:hAnsi="Times New Roman" w:cs="Times New Roman"/>
        </w:rPr>
      </w:pPr>
      <w:r w:rsidRPr="002D5CE6">
        <w:rPr>
          <w:rFonts w:ascii="Times New Roman" w:hAnsi="Times New Roman" w:cs="Times New Roman"/>
          <w:sz w:val="28"/>
          <w:szCs w:val="28"/>
        </w:rPr>
        <w:t> </w:t>
      </w:r>
      <w:r w:rsidR="00C955C9" w:rsidRPr="002D5CE6">
        <w:rPr>
          <w:rFonts w:ascii="Times New Roman" w:hAnsi="Times New Roman" w:cs="Times New Roman"/>
          <w:color w:val="000000" w:themeColor="text1"/>
          <w:sz w:val="28"/>
          <w:szCs w:val="28"/>
        </w:rPr>
        <w:t xml:space="preserve">2.Староста сельского населенного пункта, входящего в состав </w:t>
      </w:r>
      <w:r w:rsidR="00C955C9" w:rsidRPr="002D5CE6">
        <w:rPr>
          <w:rFonts w:ascii="Times New Roman" w:hAnsi="Times New Roman" w:cs="Times New Roman"/>
          <w:sz w:val="28"/>
          <w:szCs w:val="28"/>
        </w:rPr>
        <w:t>Сергинского сельсовета Куйбышевского района Новосибирской области</w:t>
      </w:r>
      <w:r w:rsidR="00C955C9" w:rsidRPr="002D5CE6">
        <w:rPr>
          <w:rFonts w:ascii="Times New Roman" w:hAnsi="Times New Roman" w:cs="Times New Roman"/>
          <w:color w:val="000000" w:themeColor="text1"/>
          <w:sz w:val="28"/>
          <w:szCs w:val="28"/>
        </w:rPr>
        <w:t xml:space="preserve">, назначается Советом депутатов </w:t>
      </w:r>
      <w:r w:rsidR="00C955C9" w:rsidRPr="002D5CE6">
        <w:rPr>
          <w:rFonts w:ascii="Times New Roman" w:hAnsi="Times New Roman" w:cs="Times New Roman"/>
          <w:sz w:val="28"/>
          <w:szCs w:val="28"/>
        </w:rPr>
        <w:t>Сергинского сельсовета Куйбышевского района Новосибирской области</w:t>
      </w:r>
      <w:r w:rsidR="00C955C9" w:rsidRPr="002D5CE6">
        <w:rPr>
          <w:rFonts w:ascii="Times New Roman" w:hAnsi="Times New Roman" w:cs="Times New Roman"/>
          <w:color w:val="000000" w:themeColor="text1"/>
          <w:sz w:val="28"/>
          <w:szCs w:val="28"/>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00C955C9" w:rsidRPr="002D5CE6">
        <w:rPr>
          <w:rFonts w:ascii="Times New Roman" w:hAnsi="Times New Roman" w:cs="Times New Roman"/>
          <w:color w:val="000000" w:themeColor="text1"/>
          <w:sz w:val="28"/>
          <w:szCs w:val="28"/>
        </w:rPr>
        <w:lastRenderedPageBreak/>
        <w:t>помещение, расположенное на территории данного сельского населенного пункта</w:t>
      </w:r>
      <w:r w:rsidR="00750B27" w:rsidRPr="002D5CE6">
        <w:rPr>
          <w:rFonts w:ascii="Times New Roman" w:hAnsi="Times New Roman" w:cs="Times New Roman"/>
          <w:color w:val="000000" w:themeColor="text1"/>
          <w:sz w:val="28"/>
          <w:szCs w:val="28"/>
        </w:rPr>
        <w:t xml:space="preserve"> </w:t>
      </w:r>
      <w:r w:rsidR="00750B27" w:rsidRPr="002D5CE6">
        <w:rPr>
          <w:rFonts w:ascii="Times New Roman" w:hAnsi="Times New Roman" w:cs="Times New Roman"/>
          <w:i/>
          <w:highlight w:val="yellow"/>
        </w:rPr>
        <w:t>(часть в ред.решения № 3 тридцать четвертой сессии от 04.12.2023 г.).</w:t>
      </w:r>
    </w:p>
    <w:p w:rsidR="006A7E67" w:rsidRPr="002D5CE6" w:rsidRDefault="00AC55D1" w:rsidP="006A7E67">
      <w:pPr>
        <w:pStyle w:val="a5"/>
        <w:jc w:val="both"/>
        <w:rPr>
          <w:rFonts w:ascii="Times New Roman" w:hAnsi="Times New Roman" w:cs="Times New Roman"/>
          <w:color w:val="000000"/>
        </w:rPr>
      </w:pPr>
      <w:r w:rsidRPr="002D5CE6">
        <w:rPr>
          <w:rFonts w:ascii="Times New Roman" w:hAnsi="Times New Roman" w:cs="Times New Roman"/>
          <w:sz w:val="28"/>
          <w:szCs w:val="28"/>
        </w:rPr>
        <w:t>3. </w:t>
      </w:r>
      <w:r w:rsidR="00C955C9" w:rsidRPr="002D5CE6">
        <w:rPr>
          <w:rFonts w:ascii="Times New Roman" w:hAnsi="Times New Roman" w:cs="Times New Roman"/>
          <w:color w:val="000000" w:themeColor="text1"/>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A7E67" w:rsidRPr="002D5CE6">
        <w:rPr>
          <w:rFonts w:ascii="Times New Roman" w:hAnsi="Times New Roman" w:cs="Times New Roman"/>
          <w:color w:val="000000" w:themeColor="text1"/>
          <w:sz w:val="28"/>
          <w:szCs w:val="28"/>
        </w:rPr>
        <w:t xml:space="preserve"> </w:t>
      </w:r>
      <w:r w:rsidR="006A7E67" w:rsidRPr="002D5CE6">
        <w:rPr>
          <w:rFonts w:ascii="Times New Roman" w:eastAsia="Calibri" w:hAnsi="Times New Roman" w:cs="Times New Roman"/>
          <w:i/>
          <w:highlight w:val="yellow"/>
        </w:rPr>
        <w:t>(пункт в ред.решения № 3 тридцать четвертой сессии от 04.12.2023 г.)</w:t>
      </w:r>
      <w:r w:rsidR="006A7E67" w:rsidRPr="002D5CE6">
        <w:rPr>
          <w:rFonts w:ascii="Times New Roman" w:eastAsia="Calibri" w:hAnsi="Times New Roman" w:cs="Times New Roman"/>
          <w:i/>
          <w:color w:val="000000"/>
          <w:highlight w:val="yellow"/>
        </w:rPr>
        <w:t>;</w:t>
      </w:r>
    </w:p>
    <w:p w:rsidR="00AC55D1" w:rsidRPr="002D5CE6" w:rsidRDefault="00AC55D1" w:rsidP="006A7E67">
      <w:pPr>
        <w:pStyle w:val="a5"/>
        <w:jc w:val="both"/>
        <w:rPr>
          <w:rFonts w:ascii="Times New Roman" w:hAnsi="Times New Roman" w:cs="Times New Roman"/>
          <w:sz w:val="28"/>
          <w:szCs w:val="28"/>
        </w:rPr>
      </w:pPr>
      <w:r w:rsidRPr="002D5CE6">
        <w:rPr>
          <w:rFonts w:ascii="Times New Roman" w:hAnsi="Times New Roman" w:cs="Times New Roman"/>
          <w:sz w:val="28"/>
          <w:szCs w:val="28"/>
        </w:rPr>
        <w:t>4. Старостой сельского населенного пункта не может быть назначено лицо:</w:t>
      </w:r>
    </w:p>
    <w:p w:rsidR="00750B27" w:rsidRPr="002D5CE6" w:rsidRDefault="00C955C9" w:rsidP="00750B27">
      <w:pPr>
        <w:pStyle w:val="a5"/>
        <w:jc w:val="both"/>
        <w:rPr>
          <w:rFonts w:ascii="Times New Roman" w:eastAsia="Calibri" w:hAnsi="Times New Roman" w:cs="Times New Roman"/>
          <w:i/>
        </w:rPr>
      </w:pPr>
      <w:r w:rsidRPr="002D5CE6">
        <w:rPr>
          <w:rFonts w:ascii="Times New Roman" w:hAnsi="Times New Roman" w:cs="Times New Roman"/>
          <w:sz w:val="28"/>
          <w:szCs w:val="28"/>
        </w:rPr>
        <w:t xml:space="preserve"> </w:t>
      </w:r>
      <w:r w:rsidRPr="002D5CE6">
        <w:rPr>
          <w:rFonts w:ascii="Times New Roman" w:hAnsi="Times New Roman" w:cs="Times New Roman"/>
          <w:color w:val="000000" w:themeColor="text1"/>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w:t>
      </w:r>
      <w:proofErr w:type="gramStart"/>
      <w:r w:rsidRPr="002D5CE6">
        <w:rPr>
          <w:rFonts w:ascii="Times New Roman" w:hAnsi="Times New Roman" w:cs="Times New Roman"/>
          <w:color w:val="000000" w:themeColor="text1"/>
          <w:sz w:val="28"/>
          <w:szCs w:val="28"/>
        </w:rPr>
        <w:t>службы</w:t>
      </w:r>
      <w:r w:rsidR="00AC55D1" w:rsidRPr="002D5CE6">
        <w:rPr>
          <w:rFonts w:ascii="Times New Roman" w:hAnsi="Times New Roman" w:cs="Times New Roman"/>
          <w:sz w:val="28"/>
          <w:szCs w:val="28"/>
        </w:rPr>
        <w:t> </w:t>
      </w:r>
      <w:r w:rsidR="00750B27" w:rsidRPr="002D5CE6">
        <w:rPr>
          <w:rFonts w:ascii="Times New Roman" w:hAnsi="Times New Roman" w:cs="Times New Roman"/>
          <w:sz w:val="28"/>
          <w:szCs w:val="28"/>
        </w:rPr>
        <w:t xml:space="preserve"> </w:t>
      </w:r>
      <w:r w:rsidR="00750B27" w:rsidRPr="002D5CE6">
        <w:rPr>
          <w:rFonts w:ascii="Times New Roman" w:eastAsia="Calibri" w:hAnsi="Times New Roman" w:cs="Times New Roman"/>
          <w:i/>
          <w:highlight w:val="yellow"/>
        </w:rPr>
        <w:t>(</w:t>
      </w:r>
      <w:proofErr w:type="gramEnd"/>
      <w:r w:rsidR="00750B27" w:rsidRPr="002D5CE6">
        <w:rPr>
          <w:rFonts w:ascii="Times New Roman" w:eastAsia="Calibri" w:hAnsi="Times New Roman" w:cs="Times New Roman"/>
          <w:i/>
          <w:highlight w:val="yellow"/>
        </w:rPr>
        <w:t>пункт в ред.решения № 3 тридцать четвертой сессии от 04.12.2023 г.)</w:t>
      </w:r>
      <w:r w:rsidR="00750B27" w:rsidRPr="002D5CE6">
        <w:rPr>
          <w:rFonts w:ascii="Times New Roman" w:eastAsia="Calibri" w:hAnsi="Times New Roman" w:cs="Times New Roman"/>
          <w:i/>
          <w:color w:val="000000"/>
          <w:highlight w:val="yellow"/>
        </w:rPr>
        <w:t>;</w:t>
      </w:r>
    </w:p>
    <w:p w:rsidR="00AC55D1" w:rsidRPr="002D5CE6" w:rsidRDefault="00C955C9" w:rsidP="00750B27">
      <w:pPr>
        <w:pStyle w:val="a5"/>
        <w:jc w:val="both"/>
        <w:rPr>
          <w:rFonts w:ascii="Times New Roman" w:hAnsi="Times New Roman" w:cs="Times New Roman"/>
          <w:sz w:val="28"/>
          <w:szCs w:val="28"/>
        </w:rPr>
      </w:pPr>
      <w:r w:rsidRPr="002D5CE6">
        <w:rPr>
          <w:rFonts w:ascii="Times New Roman" w:hAnsi="Times New Roman" w:cs="Times New Roman"/>
          <w:sz w:val="28"/>
          <w:szCs w:val="28"/>
        </w:rPr>
        <w:t xml:space="preserve"> </w:t>
      </w:r>
      <w:r w:rsidR="00AC55D1" w:rsidRPr="002D5CE6">
        <w:rPr>
          <w:rFonts w:ascii="Times New Roman" w:hAnsi="Times New Roman" w:cs="Times New Roman"/>
          <w:sz w:val="28"/>
          <w:szCs w:val="28"/>
        </w:rPr>
        <w:t>2) признанное судом недееспособным или ограниченно дееспособным;</w:t>
      </w:r>
    </w:p>
    <w:p w:rsidR="00AC55D1" w:rsidRPr="002D5CE6" w:rsidRDefault="00AC55D1" w:rsidP="00750B27">
      <w:pPr>
        <w:pStyle w:val="a5"/>
        <w:jc w:val="both"/>
        <w:rPr>
          <w:rFonts w:ascii="Times New Roman" w:hAnsi="Times New Roman" w:cs="Times New Roman"/>
          <w:sz w:val="28"/>
          <w:szCs w:val="28"/>
        </w:rPr>
      </w:pPr>
      <w:r w:rsidRPr="002D5CE6">
        <w:rPr>
          <w:rFonts w:ascii="Times New Roman" w:hAnsi="Times New Roman" w:cs="Times New Roman"/>
          <w:sz w:val="28"/>
          <w:szCs w:val="28"/>
        </w:rPr>
        <w:t>3) имеющее непогашенную или неснятую судимость.</w:t>
      </w:r>
    </w:p>
    <w:p w:rsidR="00AC55D1" w:rsidRPr="002D5CE6" w:rsidRDefault="00AC55D1" w:rsidP="006A7E67">
      <w:pPr>
        <w:pStyle w:val="a5"/>
        <w:jc w:val="both"/>
        <w:rPr>
          <w:rFonts w:ascii="Times New Roman" w:hAnsi="Times New Roman" w:cs="Times New Roman"/>
          <w:sz w:val="28"/>
          <w:szCs w:val="28"/>
        </w:rPr>
      </w:pPr>
      <w:r w:rsidRPr="002D5CE6">
        <w:rPr>
          <w:rFonts w:ascii="Times New Roman" w:hAnsi="Times New Roman" w:cs="Times New Roman"/>
          <w:sz w:val="28"/>
          <w:szCs w:val="28"/>
        </w:rPr>
        <w:t>5. Староста сельского населенного пункта избирается сроком на 5 лет.</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6. Староста сельского населенного пункта для решения возложенных на него задач:</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B3CC9" w:rsidRPr="002D5CE6" w:rsidRDefault="002B3CC9"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 xml:space="preserve">4.1) </w:t>
      </w:r>
      <w:r w:rsidR="000E11BA" w:rsidRPr="002D5CE6">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AC55D1" w:rsidRPr="002D5CE6" w:rsidRDefault="00AC55D1" w:rsidP="00AC55D1">
      <w:pPr>
        <w:autoSpaceDE w:val="0"/>
        <w:autoSpaceDN w:val="0"/>
        <w:adjustRightInd w:val="0"/>
        <w:spacing w:after="0" w:line="240" w:lineRule="auto"/>
        <w:jc w:val="both"/>
        <w:rPr>
          <w:rFonts w:ascii="Times New Roman" w:hAnsi="Times New Roman" w:cs="Times New Roman"/>
          <w:sz w:val="28"/>
          <w:szCs w:val="28"/>
        </w:rPr>
      </w:pPr>
      <w:r w:rsidRPr="002D5CE6">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 Новосибирской области от 30.11.2018 N 310-ОЗ "Об отдельных вопросах деятельности старост сельских населенных пунктов в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bCs/>
          <w:sz w:val="28"/>
          <w:szCs w:val="28"/>
          <w:lang w:eastAsia="ru-RU"/>
        </w:rPr>
        <w:t>Статья 17.</w:t>
      </w:r>
      <w:r w:rsidRPr="002D5CE6">
        <w:rPr>
          <w:rFonts w:ascii="Times New Roman" w:eastAsia="Times New Roman" w:hAnsi="Times New Roman" w:cs="Times New Roman"/>
          <w:b/>
          <w:sz w:val="28"/>
          <w:szCs w:val="28"/>
          <w:lang w:eastAsia="ru-RU"/>
        </w:rPr>
        <w:t xml:space="preserve"> Инициативные проекты</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6114"/>
      <w:r w:rsidRPr="002D5CE6">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может быть внесен инициативный проект. </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2D5CE6">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D5CE6">
        <w:rPr>
          <w:rFonts w:ascii="Times New Roman" w:eastAsia="Times New Roman" w:hAnsi="Times New Roman" w:cs="Times New Roman"/>
          <w:sz w:val="28"/>
          <w:szCs w:val="28"/>
          <w:lang w:eastAsia="ru-RU"/>
        </w:rPr>
        <w:t xml:space="preserve">, определяются Советом депутатов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bookmarkEnd w:id="7"/>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17.1 Другие формы непосредственного участия населения в осуществлении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5E00EA">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w:t>
      </w:r>
      <w:r w:rsidR="005E00EA" w:rsidRPr="002D5CE6">
        <w:rPr>
          <w:rFonts w:ascii="Times New Roman" w:eastAsia="Times New Roman" w:hAnsi="Times New Roman" w:cs="Times New Roman"/>
          <w:sz w:val="28"/>
          <w:szCs w:val="28"/>
          <w:lang w:eastAsia="ru-RU"/>
        </w:rPr>
        <w:t xml:space="preserve"> законам Новосибирской области.</w:t>
      </w:r>
    </w:p>
    <w:p w:rsidR="00AC55D1" w:rsidRPr="002D5CE6" w:rsidRDefault="00AC55D1" w:rsidP="00AC55D1">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3. ОРГАНЫ И ДОЛЖНОСТНЫЕ ЛИЦА МЕСТНОГО САМОУПРАВЛЕНИЯ</w:t>
      </w:r>
    </w:p>
    <w:p w:rsidR="00AC55D1" w:rsidRPr="002D5CE6" w:rsidRDefault="00AC55D1" w:rsidP="005E00EA">
      <w:pPr>
        <w:spacing w:after="0" w:line="240" w:lineRule="auto"/>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18. Совет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Срок полномочий Совета депутатов – 5 лет.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7. Совет депутатов не обладает правами юридического лица.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19. Полномочия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К полномочиям Совета депутатов относятся: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утверждение местного бюджета и отчета о его исполнении;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принятие решения о проведении местного референдума, о назначении опроса граждан;</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12) назначение голосования по вопросам изменения границ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преобразования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утверждение структуры администрации по представлению главы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осуществление права законодательной инициативы в Законодательном Собрании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15) принятие решения о передаче органам местного самоуправления Куйбышевского района части полномочий органов местного самоуправления </w:t>
      </w:r>
      <w:proofErr w:type="gramStart"/>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roofErr w:type="gramEnd"/>
      <w:r w:rsidRPr="002D5CE6">
        <w:rPr>
          <w:rFonts w:ascii="Times New Roman" w:eastAsia="Times New Roman" w:hAnsi="Times New Roman" w:cs="Times New Roman"/>
          <w:sz w:val="28"/>
          <w:szCs w:val="28"/>
          <w:lang w:eastAsia="ru-RU"/>
        </w:rPr>
        <w:t xml:space="preserve"> за счет межбюджетных трансфертов, предоставляемых из местного бюджета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в бюджет Куйбышевского района;</w:t>
      </w:r>
    </w:p>
    <w:p w:rsidR="006A7E67" w:rsidRPr="002D5CE6" w:rsidRDefault="00AC55D1" w:rsidP="006A7E67">
      <w:pPr>
        <w:ind w:firstLine="708"/>
        <w:jc w:val="both"/>
        <w:rPr>
          <w:rFonts w:ascii="Times New Roman" w:hAnsi="Times New Roman" w:cs="Times New Roman"/>
          <w:sz w:val="28"/>
          <w:szCs w:val="28"/>
        </w:rPr>
      </w:pPr>
      <w:r w:rsidRPr="002D5CE6">
        <w:rPr>
          <w:rFonts w:ascii="Times New Roman" w:eastAsia="Times New Roman" w:hAnsi="Times New Roman" w:cs="Times New Roman"/>
          <w:sz w:val="28"/>
          <w:szCs w:val="28"/>
          <w:lang w:eastAsia="ru-RU"/>
        </w:rPr>
        <w:t xml:space="preserve"> </w:t>
      </w:r>
      <w:r w:rsidR="00C955C9" w:rsidRPr="002D5CE6">
        <w:rPr>
          <w:rFonts w:ascii="Times New Roman" w:hAnsi="Times New Roman" w:cs="Times New Roman"/>
          <w:sz w:val="28"/>
          <w:szCs w:val="28"/>
        </w:rPr>
        <w:t>16) утверждение программ комплексного развития систем коммунальной инфраструктуры поселения</w:t>
      </w:r>
      <w:r w:rsidR="006A7E67" w:rsidRPr="002D5CE6">
        <w:rPr>
          <w:rFonts w:ascii="Times New Roman" w:hAnsi="Times New Roman" w:cs="Times New Roman"/>
          <w:sz w:val="28"/>
          <w:szCs w:val="28"/>
        </w:rPr>
        <w:t xml:space="preserve"> </w:t>
      </w:r>
      <w:r w:rsidR="006A7E67" w:rsidRPr="002D5CE6">
        <w:rPr>
          <w:rFonts w:ascii="Times New Roman" w:eastAsia="Calibri" w:hAnsi="Times New Roman" w:cs="Times New Roman"/>
          <w:i/>
          <w:highlight w:val="yellow"/>
        </w:rPr>
        <w:t>(пункт в ред.решения № 3 тридцать четвертой сессии от 04.12.2023 г.)</w:t>
      </w:r>
      <w:r w:rsidR="006A7E67" w:rsidRPr="002D5CE6">
        <w:rPr>
          <w:rFonts w:ascii="Times New Roman" w:hAnsi="Times New Roman" w:cs="Times New Roman"/>
        </w:rPr>
        <w:t>.</w:t>
      </w:r>
    </w:p>
    <w:p w:rsidR="00AC55D1" w:rsidRPr="002D5CE6" w:rsidRDefault="00AC55D1" w:rsidP="006A7E67">
      <w:pPr>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19)  утверждение правил благоустройства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20) установление порядка проведения конкурса по отбору кандидатур на должность главы муниципального образования;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22) избрание Главы поселения из числа кандидатов, представленных конкурсной комиссией по результатам конкурса;</w:t>
      </w:r>
    </w:p>
    <w:p w:rsidR="00C955C9" w:rsidRPr="002D5CE6" w:rsidRDefault="00C955C9"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22.1) по представлению схода граждан сельского населенного пункта, входящего в состав Сергинского сельсовета Куйбышевского района Новосибирской области, назначает старосту сельского населенного пункта</w:t>
      </w:r>
      <w:r w:rsidR="006A7E67" w:rsidRPr="002D5CE6">
        <w:rPr>
          <w:rFonts w:ascii="Times New Roman" w:hAnsi="Times New Roman" w:cs="Times New Roman"/>
          <w:sz w:val="28"/>
          <w:szCs w:val="28"/>
        </w:rPr>
        <w:t xml:space="preserve"> </w:t>
      </w:r>
      <w:r w:rsidR="006A7E67" w:rsidRPr="002D5CE6">
        <w:rPr>
          <w:rFonts w:ascii="Times New Roman" w:eastAsia="Calibri" w:hAnsi="Times New Roman" w:cs="Times New Roman"/>
          <w:i/>
          <w:sz w:val="28"/>
          <w:szCs w:val="28"/>
          <w:highlight w:val="yellow"/>
        </w:rPr>
        <w:t>(</w:t>
      </w:r>
      <w:r w:rsidR="006A7E67" w:rsidRPr="002D5CE6">
        <w:rPr>
          <w:rFonts w:ascii="Times New Roman" w:eastAsia="Calibri" w:hAnsi="Times New Roman" w:cs="Times New Roman"/>
          <w:i/>
          <w:highlight w:val="yellow"/>
        </w:rPr>
        <w:t>часть добавлена решением № 4 двадцать девятой сессии от 03.04.2023 г.).</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 xml:space="preserve">23) по представлению схода граждан сельского населенного пункта, входящего в состав </w:t>
      </w:r>
      <w:r w:rsidR="004D5BFE" w:rsidRPr="002D5CE6">
        <w:rPr>
          <w:rFonts w:ascii="Times New Roman" w:hAnsi="Times New Roman" w:cs="Times New Roman"/>
          <w:sz w:val="28"/>
          <w:szCs w:val="28"/>
        </w:rPr>
        <w:t>Серги</w:t>
      </w:r>
      <w:r w:rsidRPr="002D5CE6">
        <w:rPr>
          <w:rFonts w:ascii="Times New Roman" w:hAnsi="Times New Roman" w:cs="Times New Roman"/>
          <w:sz w:val="28"/>
          <w:szCs w:val="28"/>
        </w:rPr>
        <w:t>нского сельсовета Куйбышевского района Новосибирской области, назначает старосту сельского населенного пункта;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20. Правовые акты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gramStart"/>
      <w:r w:rsidR="00E9254C"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roofErr w:type="gramEnd"/>
      <w:r w:rsidRPr="002D5CE6">
        <w:rPr>
          <w:rFonts w:ascii="Times New Roman" w:eastAsia="Times New Roman" w:hAnsi="Times New Roman" w:cs="Times New Roman"/>
          <w:sz w:val="28"/>
          <w:szCs w:val="28"/>
          <w:lang w:eastAsia="ru-RU"/>
        </w:rPr>
        <w:t>,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21. Депутат Совета депутатов</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2. Ни один депутат Совета депутатов не осуществляет свои полномочия на постоянной основе.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r w:rsidRPr="002D5CE6">
        <w:rPr>
          <w:rFonts w:ascii="Times New Roman" w:eastAsia="Calibri"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2D5CE6">
        <w:rPr>
          <w:rFonts w:ascii="Times New Roman" w:eastAsia="Times New Roman" w:hAnsi="Times New Roman" w:cs="Times New Roman"/>
          <w:sz w:val="28"/>
          <w:szCs w:val="28"/>
          <w:lang w:eastAsia="ru-RU"/>
        </w:rPr>
        <w:t xml:space="preserve">. </w:t>
      </w:r>
    </w:p>
    <w:p w:rsidR="008253D1" w:rsidRPr="002D5CE6" w:rsidRDefault="008253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4.1.Представление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sidR="006A7E67" w:rsidRPr="002D5CE6">
        <w:rPr>
          <w:rFonts w:ascii="Times New Roman" w:hAnsi="Times New Roman" w:cs="Times New Roman"/>
          <w:sz w:val="28"/>
          <w:szCs w:val="28"/>
        </w:rPr>
        <w:t xml:space="preserve"> </w:t>
      </w:r>
      <w:r w:rsidR="006A7E67" w:rsidRPr="002D5CE6">
        <w:rPr>
          <w:rFonts w:ascii="Times New Roman" w:eastAsia="Calibri" w:hAnsi="Times New Roman" w:cs="Times New Roman"/>
          <w:i/>
          <w:highlight w:val="yellow"/>
        </w:rPr>
        <w:t>(часть добавлена решением № 4 двадцать девятой сессии от 03.04.2023 г.</w:t>
      </w:r>
      <w:r w:rsidR="006A7E67" w:rsidRPr="002D5CE6">
        <w:rPr>
          <w:rFonts w:ascii="Calibri" w:eastAsia="Calibri" w:hAnsi="Calibri" w:cs="Times New Roman"/>
          <w:i/>
        </w:rPr>
        <w:t>).</w:t>
      </w:r>
    </w:p>
    <w:p w:rsidR="00C955C9" w:rsidRPr="002D5CE6" w:rsidRDefault="00C955C9" w:rsidP="006A7E67">
      <w:pPr>
        <w:ind w:firstLine="684"/>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4.2.Депутат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sidR="006A7E67" w:rsidRPr="002D5CE6">
        <w:rPr>
          <w:rFonts w:ascii="Times New Roman" w:hAnsi="Times New Roman" w:cs="Times New Roman"/>
          <w:sz w:val="28"/>
          <w:szCs w:val="28"/>
        </w:rPr>
        <w:t xml:space="preserve"> </w:t>
      </w:r>
      <w:r w:rsidR="006A7E67" w:rsidRPr="002D5CE6">
        <w:rPr>
          <w:rFonts w:ascii="Times New Roman" w:eastAsia="Calibri" w:hAnsi="Times New Roman" w:cs="Times New Roman"/>
          <w:i/>
          <w:highlight w:val="yellow"/>
        </w:rPr>
        <w:t>(часть добавлена решением № 3 тридцать четвертой сессии от 04.12.2023 г.)</w:t>
      </w:r>
      <w:r w:rsidR="006A7E67" w:rsidRPr="002D5CE6">
        <w:rPr>
          <w:rFonts w:ascii="Calibri" w:eastAsia="Calibri" w:hAnsi="Calibri" w:cs="Times New Roman"/>
        </w:rPr>
        <w:t>.</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Полномочия депутата прекращаются досрочно в случае: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смерти;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отставки по собственному желанию;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6) выезда за пределы Российской Федерации на постоянное место жительства;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отзыва избирателями;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досрочного прекращения полномочий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A7E67" w:rsidRPr="002D5CE6" w:rsidRDefault="008253D1" w:rsidP="006A7E67">
      <w:pPr>
        <w:ind w:firstLine="684"/>
        <w:jc w:val="both"/>
        <w:rPr>
          <w:rFonts w:ascii="Times New Roman" w:hAnsi="Times New Roman" w:cs="Times New Roman"/>
          <w:sz w:val="28"/>
          <w:szCs w:val="28"/>
        </w:rPr>
      </w:pPr>
      <w:r w:rsidRPr="002D5CE6">
        <w:rPr>
          <w:sz w:val="28"/>
          <w:szCs w:val="28"/>
        </w:rPr>
        <w:t xml:space="preserve"> </w:t>
      </w:r>
      <w:r w:rsidRPr="002D5CE6">
        <w:rPr>
          <w:rFonts w:ascii="Times New Roman" w:hAnsi="Times New Roman" w:cs="Times New Roman"/>
          <w:sz w:val="28"/>
          <w:szCs w:val="28"/>
        </w:rPr>
        <w:t>6.1.Полномочия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6A7E67" w:rsidRPr="002D5CE6">
        <w:rPr>
          <w:i/>
          <w:sz w:val="28"/>
          <w:szCs w:val="28"/>
        </w:rPr>
        <w:t xml:space="preserve"> </w:t>
      </w:r>
      <w:r w:rsidR="006A7E67" w:rsidRPr="002D5CE6">
        <w:rPr>
          <w:rFonts w:ascii="Times New Roman" w:eastAsia="Calibri" w:hAnsi="Times New Roman" w:cs="Times New Roman"/>
          <w:i/>
          <w:sz w:val="28"/>
          <w:szCs w:val="28"/>
        </w:rPr>
        <w:t>(</w:t>
      </w:r>
      <w:proofErr w:type="gramStart"/>
      <w:r w:rsidR="006A7E67" w:rsidRPr="002D5CE6">
        <w:rPr>
          <w:rFonts w:ascii="Times New Roman" w:eastAsia="Calibri" w:hAnsi="Times New Roman" w:cs="Times New Roman"/>
          <w:i/>
          <w:sz w:val="28"/>
          <w:szCs w:val="28"/>
        </w:rPr>
        <w:t>часть</w:t>
      </w:r>
      <w:proofErr w:type="gramEnd"/>
      <w:r w:rsidR="006A7E67" w:rsidRPr="002D5CE6">
        <w:rPr>
          <w:rFonts w:ascii="Times New Roman" w:eastAsia="Calibri" w:hAnsi="Times New Roman" w:cs="Times New Roman"/>
          <w:i/>
          <w:sz w:val="28"/>
          <w:szCs w:val="28"/>
        </w:rPr>
        <w:t xml:space="preserve"> добавлена решением № 4 двадцать девятой сессии от 03.04.2023 г.)</w:t>
      </w:r>
      <w:r w:rsidR="006A7E67" w:rsidRPr="002D5CE6">
        <w:rPr>
          <w:rFonts w:ascii="Times New Roman" w:eastAsia="Calibri" w:hAnsi="Times New Roman" w:cs="Times New Roman"/>
          <w:sz w:val="28"/>
          <w:szCs w:val="28"/>
        </w:rPr>
        <w:t>.</w:t>
      </w:r>
    </w:p>
    <w:p w:rsidR="00AC55D1" w:rsidRPr="002D5CE6" w:rsidRDefault="00AC55D1" w:rsidP="006A7E67">
      <w:pPr>
        <w:ind w:firstLine="684"/>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22. Гарантии осуществления полномочий депутатов, председателя Совета депутатов </w:t>
      </w:r>
      <w:r w:rsidR="004D5BFE"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 xml:space="preserve">нского сельсовета Куйбышевского </w:t>
      </w:r>
      <w:r w:rsidRPr="002D5CE6">
        <w:rPr>
          <w:rFonts w:ascii="Times New Roman" w:eastAsia="Times New Roman" w:hAnsi="Times New Roman" w:cs="Times New Roman"/>
          <w:b/>
          <w:sz w:val="28"/>
          <w:szCs w:val="28"/>
          <w:lang w:eastAsia="ru-RU"/>
        </w:rPr>
        <w:lastRenderedPageBreak/>
        <w:t xml:space="preserve">района Новосибирской области, Главы </w:t>
      </w:r>
      <w:r w:rsidR="004D5BFE"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 Куйбышевского района Новосибирской области</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z w:val="28"/>
          <w:szCs w:val="28"/>
          <w:lang w:eastAsia="ru-RU"/>
        </w:rPr>
        <w:t xml:space="preserve">1.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sz w:val="28"/>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z w:val="28"/>
          <w:szCs w:val="28"/>
          <w:lang w:eastAsia="ru-RU"/>
        </w:rPr>
        <w:t xml:space="preserve">           2.</w:t>
      </w:r>
      <w:r w:rsidRPr="002D5CE6">
        <w:rPr>
          <w:rFonts w:ascii="Times New Roman" w:eastAsia="Times New Roman" w:hAnsi="Times New Roman" w:cs="Times New Roman"/>
          <w:sz w:val="28"/>
          <w:szCs w:val="28"/>
          <w:lang w:eastAsia="ru-RU"/>
        </w:rPr>
        <w:t xml:space="preserve"> Депутаты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sz w:val="28"/>
          <w:szCs w:val="28"/>
          <w:lang w:eastAsia="ru-RU"/>
        </w:rPr>
        <w:t>осуществляют свою деятельность в следующих формах:</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1) участие в сессиях, работе постоянных комиссий, рабочих группах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sz w:val="28"/>
          <w:szCs w:val="28"/>
          <w:lang w:eastAsia="ru-RU"/>
        </w:rPr>
        <w:t>;</w:t>
      </w:r>
    </w:p>
    <w:p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sz w:val="28"/>
          <w:szCs w:val="28"/>
          <w:lang w:eastAsia="ru-RU"/>
        </w:rPr>
        <w:t xml:space="preserve">           2) внесение на рассмотрение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проектов муниципальных актов;</w:t>
      </w:r>
    </w:p>
    <w:p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           3) направление депутатских запросов, обращений депутата;</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4) в иных формах, в соответствии с действующим законодательством.</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3.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гарантируются:</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1) право на получение информации;</w:t>
      </w:r>
    </w:p>
    <w:p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2) право на посещение:</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б) органов местного самоуправления и муниципальных органов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3) прием в первоочередном порядке:</w:t>
      </w:r>
    </w:p>
    <w:p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б) должностными лицами органов местного самоупр</w:t>
      </w:r>
      <w:r w:rsidR="004D5BFE" w:rsidRPr="002D5CE6">
        <w:rPr>
          <w:rFonts w:ascii="Times New Roman" w:eastAsia="Times New Roman" w:hAnsi="Times New Roman" w:cs="Times New Roman"/>
          <w:color w:val="000000"/>
          <w:sz w:val="28"/>
          <w:szCs w:val="28"/>
          <w:lang w:eastAsia="ru-RU"/>
        </w:rPr>
        <w:t>авления и муниципальных органов 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нский сельсовет Куйбышевского района Новосибирской области.</w:t>
      </w:r>
    </w:p>
    <w:p w:rsidR="008253D1" w:rsidRPr="002D5CE6" w:rsidRDefault="008253D1" w:rsidP="006A7E67">
      <w:pPr>
        <w:ind w:firstLine="708"/>
        <w:jc w:val="both"/>
        <w:rPr>
          <w:rFonts w:ascii="Times New Roman" w:eastAsia="Times New Roman" w:hAnsi="Times New Roman" w:cs="Times New Roman"/>
          <w:color w:val="000000"/>
          <w:sz w:val="28"/>
          <w:szCs w:val="28"/>
          <w:lang w:eastAsia="ru-RU"/>
        </w:rPr>
      </w:pPr>
      <w:r w:rsidRPr="002D5CE6">
        <w:rPr>
          <w:rFonts w:ascii="Times New Roman"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sidR="006A7E67" w:rsidRPr="002D5CE6">
        <w:rPr>
          <w:i/>
          <w:sz w:val="28"/>
          <w:szCs w:val="28"/>
        </w:rPr>
        <w:t xml:space="preserve"> </w:t>
      </w:r>
      <w:r w:rsidR="006A7E67" w:rsidRPr="002D5CE6">
        <w:rPr>
          <w:rFonts w:ascii="Times New Roman" w:eastAsia="Calibri" w:hAnsi="Times New Roman" w:cs="Times New Roman"/>
          <w:i/>
          <w:highlight w:val="yellow"/>
        </w:rPr>
        <w:t>(</w:t>
      </w:r>
      <w:proofErr w:type="gramStart"/>
      <w:r w:rsidR="006A7E67" w:rsidRPr="002D5CE6">
        <w:rPr>
          <w:rFonts w:ascii="Times New Roman" w:hAnsi="Times New Roman" w:cs="Times New Roman"/>
          <w:i/>
          <w:highlight w:val="yellow"/>
        </w:rPr>
        <w:t>пункт</w:t>
      </w:r>
      <w:proofErr w:type="gramEnd"/>
      <w:r w:rsidR="006A7E67" w:rsidRPr="002D5CE6">
        <w:rPr>
          <w:rFonts w:ascii="Times New Roman" w:eastAsia="Calibri" w:hAnsi="Times New Roman" w:cs="Times New Roman"/>
          <w:i/>
          <w:highlight w:val="yellow"/>
        </w:rPr>
        <w:t xml:space="preserve"> добавлен решением № 4 двадцать девятой сессии от 03.04.2023 г.)</w:t>
      </w:r>
      <w:r w:rsidR="006A7E67" w:rsidRPr="002D5CE6">
        <w:rPr>
          <w:rFonts w:ascii="Times New Roman" w:eastAsia="Calibri" w:hAnsi="Times New Roman" w:cs="Times New Roman"/>
          <w:highlight w:val="yellow"/>
        </w:rPr>
        <w:t>.</w:t>
      </w:r>
    </w:p>
    <w:p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lastRenderedPageBreak/>
        <w:t xml:space="preserve">4.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осуществляющим свои полномочия на постоянной основе, также гарантируются:</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1) оплата труда;</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2) ежегодные основной и дополнительный оплачиваемые отпуска;</w:t>
      </w:r>
    </w:p>
    <w:p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4) возможность использования служебного автотранспорта;</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z w:val="28"/>
          <w:szCs w:val="28"/>
          <w:lang w:eastAsia="ru-RU"/>
        </w:rPr>
        <w:t>5) </w:t>
      </w:r>
      <w:r w:rsidR="000E11BA" w:rsidRPr="002D5CE6">
        <w:rPr>
          <w:rFonts w:ascii="Times New Roman" w:eastAsia="Times New Roman" w:hAnsi="Times New Roman" w:cs="Times New Roman"/>
          <w:sz w:val="28"/>
          <w:szCs w:val="28"/>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452608" w:rsidRPr="002D5CE6" w:rsidRDefault="00452608" w:rsidP="006A7E67">
      <w:pPr>
        <w:ind w:firstLine="708"/>
        <w:jc w:val="both"/>
        <w:rPr>
          <w:rFonts w:ascii="Times New Roman" w:hAnsi="Times New Roman" w:cs="Times New Roman"/>
        </w:rPr>
      </w:pPr>
      <w:r w:rsidRPr="002D5CE6">
        <w:rPr>
          <w:rFonts w:ascii="Times New Roman"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sidRPr="002D5CE6">
        <w:rPr>
          <w:i/>
          <w:sz w:val="28"/>
          <w:szCs w:val="28"/>
        </w:rPr>
        <w:t xml:space="preserve"> </w:t>
      </w:r>
      <w:r w:rsidRPr="002D5CE6">
        <w:rPr>
          <w:rFonts w:ascii="Times New Roman" w:eastAsia="Calibri" w:hAnsi="Times New Roman" w:cs="Times New Roman"/>
          <w:i/>
          <w:highlight w:val="yellow"/>
        </w:rPr>
        <w:t>(</w:t>
      </w:r>
      <w:proofErr w:type="gramStart"/>
      <w:r w:rsidRPr="002D5CE6">
        <w:rPr>
          <w:rFonts w:ascii="Times New Roman" w:eastAsia="Calibri" w:hAnsi="Times New Roman" w:cs="Times New Roman"/>
          <w:i/>
          <w:highlight w:val="yellow"/>
        </w:rPr>
        <w:t>часть</w:t>
      </w:r>
      <w:proofErr w:type="gramEnd"/>
      <w:r w:rsidRPr="002D5CE6">
        <w:rPr>
          <w:rFonts w:ascii="Times New Roman" w:eastAsia="Calibri" w:hAnsi="Times New Roman" w:cs="Times New Roman"/>
          <w:i/>
          <w:highlight w:val="yellow"/>
        </w:rPr>
        <w:t xml:space="preserve"> добавлена решением № 4 двадцать девятой сессии от 03.04.2023 г.)</w:t>
      </w:r>
      <w:r w:rsidRPr="002D5CE6">
        <w:rPr>
          <w:rFonts w:ascii="Times New Roman" w:eastAsia="Calibri" w:hAnsi="Times New Roman" w:cs="Times New Roman"/>
          <w:highlight w:val="yellow"/>
        </w:rPr>
        <w:t>.</w:t>
      </w:r>
    </w:p>
    <w:p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 xml:space="preserve">5. Оплата труда Главы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депутата, председателя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D5CE6">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6.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lastRenderedPageBreak/>
        <w:t xml:space="preserve">7.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i/>
          <w:color w:val="000000"/>
          <w:sz w:val="28"/>
          <w:szCs w:val="28"/>
          <w:lang w:eastAsia="ru-RU"/>
        </w:rPr>
        <w:t xml:space="preserve">, </w:t>
      </w:r>
      <w:r w:rsidRPr="002D5CE6">
        <w:rPr>
          <w:rFonts w:ascii="Times New Roman" w:eastAsia="Times New Roman" w:hAnsi="Times New Roman" w:cs="Times New Roman"/>
          <w:color w:val="000000"/>
          <w:sz w:val="28"/>
          <w:szCs w:val="28"/>
          <w:lang w:eastAsia="ru-RU"/>
        </w:rPr>
        <w:t>осуществляющим свои полномочия на непостоянной основе в целях осуществления своих полномочий гарантируется:</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сохранение места работы (должности) на период, продолжительность которого составляет в совокупности шесть рабочих дней в месяц;</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возмещение расходов на проезд от места жительства к месту нахождения соответствующего представительного органа муниципального образования и обратно. 8. Депутаты, председатель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Глава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bCs/>
          <w:color w:val="000000"/>
          <w:sz w:val="28"/>
          <w:szCs w:val="28"/>
          <w:lang w:eastAsia="ru-RU"/>
        </w:rPr>
        <w:t xml:space="preserve">вправе получать копии муниципальных правовых актов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            9. Порядок реализации </w:t>
      </w:r>
      <w:r w:rsidRPr="002D5CE6">
        <w:rPr>
          <w:rFonts w:ascii="Times New Roman" w:eastAsia="Times New Roman" w:hAnsi="Times New Roman" w:cs="Times New Roman"/>
          <w:sz w:val="28"/>
          <w:szCs w:val="28"/>
          <w:lang w:eastAsia="ru-RU"/>
        </w:rPr>
        <w:t xml:space="preserve">гарантий депутатам, </w:t>
      </w:r>
      <w:r w:rsidRPr="002D5CE6">
        <w:rPr>
          <w:rFonts w:ascii="Times New Roman" w:eastAsia="Times New Roman" w:hAnsi="Times New Roman" w:cs="Times New Roman"/>
          <w:color w:val="000000"/>
          <w:sz w:val="28"/>
          <w:szCs w:val="28"/>
          <w:lang w:eastAsia="ru-RU"/>
        </w:rPr>
        <w:t xml:space="preserve">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00E9254C" w:rsidRPr="002D5CE6">
        <w:rPr>
          <w:rFonts w:ascii="Times New Roman" w:eastAsia="Times New Roman" w:hAnsi="Times New Roman" w:cs="Times New Roman"/>
          <w:color w:val="000000"/>
          <w:sz w:val="28"/>
          <w:szCs w:val="28"/>
          <w:lang w:eastAsia="ru-RU"/>
        </w:rPr>
        <w:t xml:space="preserve">нского </w:t>
      </w:r>
      <w:r w:rsidRPr="002D5CE6">
        <w:rPr>
          <w:rFonts w:ascii="Times New Roman" w:eastAsia="Times New Roman" w:hAnsi="Times New Roman" w:cs="Times New Roman"/>
          <w:color w:val="000000"/>
          <w:sz w:val="28"/>
          <w:szCs w:val="28"/>
          <w:lang w:eastAsia="ru-RU"/>
        </w:rPr>
        <w:t xml:space="preserve">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D5CE6">
        <w:rPr>
          <w:rFonts w:ascii="Times New Roman" w:eastAsia="Times New Roman" w:hAnsi="Times New Roman" w:cs="Times New Roman"/>
          <w:color w:val="000000"/>
          <w:sz w:val="28"/>
          <w:szCs w:val="28"/>
          <w:lang w:eastAsia="ru-RU"/>
        </w:rPr>
        <w:t xml:space="preserve">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23. Председатель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Председатель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7) организует прием граждан, рассмотрение их обращений, заявлений и жалоб;</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открывает и закрывает счета Совета депутатов в банках и иных кредитных учреждениях;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Председатель Совета депутатов подотчетен Совету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24. Заместитель председателя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25. Досрочное прекращение полномочий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преобразования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26. Порядок самороспуска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27. Глава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Глава поселения является высшим должностным лицом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Глава поселения избирается Советом депутатов из числа кандидатов, представленных конкурсной комиссией по резуль</w:t>
      </w:r>
      <w:r w:rsidR="00E9254C" w:rsidRPr="002D5CE6">
        <w:rPr>
          <w:rFonts w:ascii="Times New Roman" w:eastAsia="Times New Roman" w:hAnsi="Times New Roman" w:cs="Times New Roman"/>
          <w:sz w:val="28"/>
          <w:szCs w:val="28"/>
          <w:lang w:eastAsia="ru-RU"/>
        </w:rPr>
        <w:t xml:space="preserve">татам конкурса, сроком на 5 лет </w:t>
      </w:r>
      <w:r w:rsidRPr="002D5CE6">
        <w:rPr>
          <w:rFonts w:ascii="Times New Roman" w:eastAsia="Times New Roman" w:hAnsi="Times New Roman" w:cs="Times New Roman"/>
          <w:sz w:val="28"/>
          <w:szCs w:val="28"/>
          <w:lang w:eastAsia="ru-RU"/>
        </w:rPr>
        <w:t>и  возглавляет местную администрацию.</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Глава поселения осуществляет свои полномочия на постоянной основе.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Глава поселения: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представляет </w:t>
      </w:r>
      <w:r w:rsidR="00F809E1" w:rsidRPr="002D5CE6">
        <w:rPr>
          <w:rFonts w:ascii="Times New Roman" w:eastAsia="Times New Roman" w:hAnsi="Times New Roman" w:cs="Times New Roman"/>
          <w:sz w:val="28"/>
          <w:szCs w:val="28"/>
          <w:lang w:eastAsia="ru-RU"/>
        </w:rPr>
        <w:t xml:space="preserve">Сергинский </w:t>
      </w:r>
      <w:r w:rsidRPr="002D5CE6">
        <w:rPr>
          <w:rFonts w:ascii="Times New Roman" w:eastAsia="Times New Roman" w:hAnsi="Times New Roman" w:cs="Times New Roman"/>
          <w:sz w:val="28"/>
          <w:szCs w:val="28"/>
          <w:lang w:eastAsia="ru-RU"/>
        </w:rPr>
        <w:t xml:space="preserve">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издает в пределах своих полномочий правовые акты;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(за исключением средств по расходам, связанным с деятельностью Совета депутатов и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10) вносит в Совет депутатов на утверждение проект местного бюджета, планы и программы социально-экономического развития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а также отчеты об их исполнении;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13) обеспечивает осуществление органами местного самоуправления полномочий по решению вопросов местного значения и отдельных </w:t>
      </w:r>
      <w:r w:rsidRPr="002D5CE6">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14) глава поселения предоставляет Совету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8. Глава поселения подконтролен и подотчетен населению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и Совету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0B27" w:rsidRPr="002D5CE6" w:rsidRDefault="008253D1" w:rsidP="00750B27">
      <w:pPr>
        <w:ind w:firstLine="708"/>
        <w:jc w:val="both"/>
        <w:rPr>
          <w:i/>
          <w:color w:val="FF0000"/>
          <w:sz w:val="28"/>
          <w:szCs w:val="28"/>
        </w:rPr>
      </w:pPr>
      <w:r w:rsidRPr="002D5CE6">
        <w:rPr>
          <w:rFonts w:ascii="Times New Roman" w:hAnsi="Times New Roman" w:cs="Times New Roman"/>
          <w:sz w:val="28"/>
          <w:szCs w:val="28"/>
        </w:rPr>
        <w:lastRenderedPageBreak/>
        <w:t>10.Глава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750B27" w:rsidRPr="002D5CE6">
        <w:rPr>
          <w:rFonts w:ascii="Times New Roman" w:hAnsi="Times New Roman" w:cs="Times New Roman"/>
          <w:sz w:val="28"/>
          <w:szCs w:val="28"/>
        </w:rPr>
        <w:t xml:space="preserve"> </w:t>
      </w:r>
      <w:r w:rsidR="00750B27" w:rsidRPr="002D5CE6">
        <w:rPr>
          <w:rFonts w:ascii="Times New Roman" w:hAnsi="Times New Roman" w:cs="Times New Roman"/>
          <w:i/>
          <w:highlight w:val="yellow"/>
        </w:rPr>
        <w:t>(часть добавлена решением № 4 двадцать девятой сессии от 03.04.2023 г.)</w:t>
      </w:r>
      <w:r w:rsidR="00750B27" w:rsidRPr="002D5CE6">
        <w:rPr>
          <w:rFonts w:ascii="Times New Roman" w:hAnsi="Times New Roman" w:cs="Times New Roman"/>
          <w:highlight w:val="yellow"/>
        </w:rPr>
        <w:t>.</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28. Досрочное прекращение полномочий главы поселения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смерти;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отставки по собственному желанию;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highlight w:val="darkGreen"/>
          <w:lang w:eastAsia="ru-RU"/>
        </w:rPr>
      </w:pPr>
      <w:r w:rsidRPr="002D5CE6">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отзыва избирателями;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11) преобразования муниципального образования, осуществляемого в соответствии с Федеральным законом от 06.10.2003 № 131-ФЗ «Об общих </w:t>
      </w:r>
      <w:r w:rsidRPr="002D5CE6">
        <w:rPr>
          <w:rFonts w:ascii="Times New Roman" w:eastAsia="Times New Roman" w:hAnsi="Times New Roman" w:cs="Times New Roman"/>
          <w:sz w:val="28"/>
          <w:szCs w:val="28"/>
          <w:lang w:eastAsia="ru-RU"/>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29. Удаление главы поселения в отставку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Совет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или по инициативе Губернатора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неудовлетворительная оценка деятельности главы поселения Советом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по результатам его ежегодного отчета перед Советом депутатов, данная два раза подряд;</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в течение одного месяца со дня внесения соответствующего обращения.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При рассмотрении и принятии Советом депутатов решения об удалении главы поселения в отставку должны быть обеспечены: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w:t>
      </w:r>
      <w:r w:rsidRPr="002D5CE6">
        <w:rPr>
          <w:rFonts w:ascii="Times New Roman" w:eastAsia="Times New Roman" w:hAnsi="Times New Roman" w:cs="Times New Roman"/>
          <w:sz w:val="28"/>
          <w:szCs w:val="28"/>
          <w:lang w:eastAsia="ru-RU"/>
        </w:rPr>
        <w:lastRenderedPageBreak/>
        <w:t>чем через два месяца со дня проведения заседания Совета депутатов, на котором рассматривался указанный вопрос.</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30. Голосование по отзыву депутата Совета депутатов, Главы поселения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2D5CE6">
          <w:rPr>
            <w:rFonts w:ascii="Times New Roman" w:eastAsia="Calibri" w:hAnsi="Times New Roman" w:cs="Times New Roman"/>
            <w:sz w:val="28"/>
            <w:szCs w:val="28"/>
          </w:rPr>
          <w:t>законом</w:t>
        </w:r>
      </w:hyperlink>
      <w:r w:rsidRPr="002D5CE6">
        <w:rPr>
          <w:rFonts w:ascii="Times New Roman" w:eastAsia="Times New Roman" w:hAnsi="Times New Roman" w:cs="Times New Roman"/>
          <w:sz w:val="28"/>
          <w:szCs w:val="28"/>
          <w:lang w:eastAsia="ru-RU"/>
        </w:rPr>
        <w:t xml:space="preserve">от 06.10.2003 № 131-ФЗ </w:t>
      </w:r>
      <w:r w:rsidRPr="002D5CE6">
        <w:rPr>
          <w:rFonts w:ascii="Times New Roman" w:eastAsia="Calibri" w:hAnsi="Times New Roman" w:cs="Times New Roman"/>
          <w:sz w:val="28"/>
          <w:szCs w:val="28"/>
        </w:rPr>
        <w:t>«Об общих принципах организации местного самоуправления в Российской Федерации».</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9 человек, выборного должностного лица местного самоуправления в количестве не менее 10 человек.</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w:t>
      </w:r>
      <w:r w:rsidRPr="002D5CE6">
        <w:rPr>
          <w:rFonts w:ascii="Times New Roman" w:eastAsia="Calibri" w:hAnsi="Times New Roman" w:cs="Times New Roman"/>
          <w:sz w:val="28"/>
          <w:szCs w:val="28"/>
        </w:rPr>
        <w:lastRenderedPageBreak/>
        <w:t>присутствовать при рассмотрении этого вопроса на собрании инициативной группы, давать устные или представлять письменные объяснения.</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C55D1" w:rsidRPr="002D5CE6" w:rsidRDefault="00AC55D1" w:rsidP="00AC55D1">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Pr="002D5CE6">
        <w:rPr>
          <w:rFonts w:ascii="Times New Roman" w:hAnsi="Times New Roman" w:cs="Times New Roman"/>
          <w:color w:val="000000"/>
          <w:sz w:val="28"/>
          <w:szCs w:val="28"/>
        </w:rPr>
        <w:t>комиссия, организующая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xml:space="preserve"> выдает инициативной группе регистрационное свидетельство, форма которого утверждается </w:t>
      </w:r>
      <w:r w:rsidRPr="002D5CE6">
        <w:rPr>
          <w:rFonts w:ascii="Times New Roman" w:hAnsi="Times New Roman" w:cs="Times New Roman"/>
          <w:color w:val="000000"/>
          <w:sz w:val="28"/>
          <w:szCs w:val="28"/>
        </w:rPr>
        <w:t>комиссией, организующей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C55D1" w:rsidRPr="002D5CE6" w:rsidRDefault="00AC55D1" w:rsidP="00AC55D1">
      <w:pPr>
        <w:widowControl w:val="0"/>
        <w:tabs>
          <w:tab w:val="left" w:pos="662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w:t>
      </w:r>
      <w:r w:rsidRPr="002D5CE6">
        <w:rPr>
          <w:rFonts w:ascii="Times New Roman" w:eastAsia="Calibri" w:hAnsi="Times New Roman" w:cs="Times New Roman"/>
          <w:sz w:val="28"/>
          <w:szCs w:val="28"/>
        </w:rPr>
        <w:lastRenderedPageBreak/>
        <w:t xml:space="preserve">избирательного округа. Количество подписей, представляемых в </w:t>
      </w:r>
      <w:r w:rsidRPr="002D5CE6">
        <w:rPr>
          <w:rFonts w:ascii="Times New Roman" w:hAnsi="Times New Roman" w:cs="Times New Roman"/>
          <w:color w:val="000000"/>
          <w:sz w:val="28"/>
          <w:szCs w:val="28"/>
        </w:rPr>
        <w:t>комиссию, организующую подготовку и проведение местного референдума</w:t>
      </w:r>
      <w:r w:rsidRPr="002D5CE6">
        <w:rPr>
          <w:rFonts w:ascii="Times New Roman" w:eastAsia="Calibri" w:hAnsi="Times New Roman" w:cs="Times New Roman"/>
          <w:sz w:val="28"/>
          <w:szCs w:val="28"/>
        </w:rPr>
        <w:t>, может превышать необходимое количество для поддержки инициативы проведения голосов</w:t>
      </w:r>
      <w:r w:rsidR="00E9254C" w:rsidRPr="002D5CE6">
        <w:rPr>
          <w:rFonts w:ascii="Times New Roman" w:eastAsia="Calibri" w:hAnsi="Times New Roman" w:cs="Times New Roman"/>
          <w:sz w:val="28"/>
          <w:szCs w:val="28"/>
        </w:rPr>
        <w:t xml:space="preserve">ания по отзыву не более чем на </w:t>
      </w:r>
      <w:r w:rsidRPr="002D5CE6">
        <w:rPr>
          <w:rFonts w:ascii="Times New Roman" w:eastAsia="Calibri" w:hAnsi="Times New Roman" w:cs="Times New Roman"/>
          <w:sz w:val="28"/>
          <w:szCs w:val="28"/>
        </w:rPr>
        <w:t>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2D5CE6">
        <w:rPr>
          <w:rFonts w:ascii="Times New Roman" w:hAnsi="Times New Roman" w:cs="Times New Roman"/>
          <w:sz w:val="28"/>
          <w:szCs w:val="28"/>
        </w:rPr>
        <w:t>комиссии, организующей подготовку и проведение местного референдума</w:t>
      </w:r>
      <w:r w:rsidRPr="002D5CE6">
        <w:rPr>
          <w:rFonts w:ascii="Times New Roman" w:eastAsia="Calibri" w:hAnsi="Times New Roman" w:cs="Times New Roman"/>
          <w:sz w:val="28"/>
          <w:szCs w:val="28"/>
        </w:rPr>
        <w:t xml:space="preserve">. </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обнаружения с</w:t>
      </w:r>
      <w:r w:rsidR="00E9254C" w:rsidRPr="002D5CE6">
        <w:rPr>
          <w:rFonts w:ascii="Times New Roman" w:eastAsia="Calibri" w:hAnsi="Times New Roman" w:cs="Times New Roman"/>
          <w:sz w:val="28"/>
          <w:szCs w:val="28"/>
        </w:rPr>
        <w:t xml:space="preserve">реди проверяемых подписей </w:t>
      </w:r>
      <w:r w:rsidRPr="002D5CE6">
        <w:rPr>
          <w:rFonts w:ascii="Times New Roman" w:eastAsia="Calibri" w:hAnsi="Times New Roman" w:cs="Times New Roman"/>
          <w:sz w:val="28"/>
          <w:szCs w:val="28"/>
        </w:rPr>
        <w:t xml:space="preserve">10% и более недостоверных и (или) недействительных подписей </w:t>
      </w: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w:t>
      </w:r>
      <w:r w:rsidRPr="002D5CE6">
        <w:rPr>
          <w:rFonts w:ascii="Times New Roman" w:hAnsi="Times New Roman" w:cs="Times New Roman"/>
          <w:sz w:val="28"/>
          <w:szCs w:val="28"/>
        </w:rPr>
        <w:t>комиссией, организующей подготовку и проведение местного референдума</w:t>
      </w:r>
      <w:r w:rsidRPr="002D5CE6">
        <w:rPr>
          <w:rFonts w:ascii="Times New Roman" w:eastAsia="Calibri" w:hAnsi="Times New Roman" w:cs="Times New Roman"/>
          <w:sz w:val="28"/>
          <w:szCs w:val="28"/>
        </w:rPr>
        <w:t xml:space="preserve"> при соблюдении установленных настоящим Уставом требований для отзыва </w:t>
      </w:r>
      <w:r w:rsidRPr="002D5CE6">
        <w:rPr>
          <w:rFonts w:ascii="Times New Roman" w:eastAsia="Calibri" w:hAnsi="Times New Roman" w:cs="Times New Roman"/>
          <w:sz w:val="28"/>
          <w:szCs w:val="28"/>
        </w:rPr>
        <w:lastRenderedPageBreak/>
        <w:t xml:space="preserve">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C55D1" w:rsidRPr="002D5CE6" w:rsidRDefault="00AC55D1" w:rsidP="00AC55D1">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Calibri" w:hAnsi="Times New Roman" w:cs="Times New Roman"/>
          <w:sz w:val="28"/>
          <w:szCs w:val="28"/>
        </w:rPr>
        <w:t xml:space="preserve">7. </w:t>
      </w:r>
      <w:r w:rsidRPr="002D5CE6">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D5CE6">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2D5CE6">
        <w:rPr>
          <w:rFonts w:ascii="Times New Roman" w:eastAsia="Times New Roman" w:hAnsi="Times New Roman" w:cs="Times New Roman"/>
          <w:color w:val="000000"/>
          <w:sz w:val="28"/>
          <w:szCs w:val="28"/>
          <w:lang w:eastAsia="ru-RU"/>
        </w:rPr>
        <w:t xml:space="preserve"> обязан внести в Совет депутатов проект муниципального правового акта о выделении средств из местного бюджета </w:t>
      </w:r>
      <w:r w:rsidRPr="002D5CE6">
        <w:rPr>
          <w:rFonts w:ascii="Times New Roman" w:hAnsi="Times New Roman" w:cs="Times New Roman"/>
          <w:sz w:val="28"/>
          <w:szCs w:val="28"/>
        </w:rPr>
        <w:t>комиссии, организующей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xml:space="preserve"> для организации и проведении голосования по отзыву </w:t>
      </w:r>
      <w:r w:rsidRPr="002D5CE6">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2D5CE6">
        <w:rPr>
          <w:rFonts w:ascii="Times New Roman" w:eastAsia="Times New Roman" w:hAnsi="Times New Roman" w:cs="Times New Roman"/>
          <w:color w:val="000000"/>
          <w:sz w:val="28"/>
          <w:szCs w:val="28"/>
          <w:lang w:eastAsia="ru-RU"/>
        </w:rPr>
        <w:t>.</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31. Администрация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структуру администрации входят </w:t>
      </w:r>
      <w:r w:rsidRPr="002D5CE6">
        <w:rPr>
          <w:rFonts w:ascii="Times New Roman" w:eastAsia="Calibri" w:hAnsi="Times New Roman" w:cs="Times New Roman"/>
          <w:sz w:val="28"/>
          <w:szCs w:val="28"/>
          <w:lang w:eastAsia="ru-RU"/>
        </w:rPr>
        <w:t>Глава администрации, полномочия которого исполняет Глава поселения</w:t>
      </w:r>
      <w:r w:rsidR="00E9254C" w:rsidRPr="002D5CE6">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структурные подразделения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Сотрудник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32. Полномочия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 полномочиям администрации по решению вопросов местного значения относятся: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владение, пользование и распоряжение от имени поселения имуществом, находящимся в муниципальной собственности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заключение соглашений с органами местного самоуправления Куйбышевского района о передаче им части полномочий органов местного самоуправления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на основании решения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10) обеспечение первичных мер пожарной безопасности в границах населенных пунктов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формирование архивных фондов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20) содержание мест захоронения;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2D5CE6">
        <w:rPr>
          <w:rFonts w:ascii="Times New Roman" w:eastAsia="Times New Roman" w:hAnsi="Times New Roman" w:cs="Times New Roman"/>
          <w:sz w:val="28"/>
          <w:szCs w:val="28"/>
          <w:lang w:eastAsia="ru-RU"/>
        </w:rPr>
        <w:lastRenderedPageBreak/>
        <w:t xml:space="preserve">учреждениями, а также осуществление закупок товаров, работ, услуг для обеспечения муниципальных нужд;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26) организация сбора статистических показателей, характеризующих состояние экономики и социальной сферы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5E00EA" w:rsidRPr="002D5CE6" w:rsidRDefault="005E00EA"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32) организация и осуществление мероприятий по работе с детьми и молодежью в поселении;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34) осуществление муниципального лесного контроля;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37) создание условий для развития туризма;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38) создание музеев на территории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42) оказание поддержки социально ориентированным некоммерческим организациям в пределах полномочий, установленных </w:t>
      </w:r>
      <w:hyperlink r:id="rId8" w:history="1">
        <w:r w:rsidRPr="002D5CE6">
          <w:rPr>
            <w:rFonts w:ascii="Times New Roman" w:eastAsia="Times New Roman" w:hAnsi="Times New Roman" w:cs="Times New Roman"/>
            <w:color w:val="0000FF"/>
            <w:sz w:val="28"/>
            <w:szCs w:val="28"/>
            <w:u w:val="single"/>
            <w:lang w:eastAsia="ru-RU"/>
          </w:rPr>
          <w:t>статьями 31.1</w:t>
        </w:r>
      </w:hyperlink>
      <w:r w:rsidRPr="002D5CE6">
        <w:rPr>
          <w:rFonts w:ascii="Times New Roman" w:eastAsia="Times New Roman" w:hAnsi="Times New Roman" w:cs="Times New Roman"/>
          <w:sz w:val="28"/>
          <w:szCs w:val="28"/>
          <w:lang w:eastAsia="ru-RU"/>
        </w:rPr>
        <w:t xml:space="preserve"> и </w:t>
      </w:r>
      <w:hyperlink r:id="rId9" w:history="1">
        <w:r w:rsidRPr="002D5CE6">
          <w:rPr>
            <w:rFonts w:ascii="Times New Roman" w:eastAsia="Times New Roman" w:hAnsi="Times New Roman" w:cs="Times New Roman"/>
            <w:color w:val="0000FF"/>
            <w:sz w:val="28"/>
            <w:szCs w:val="28"/>
            <w:u w:val="single"/>
            <w:lang w:eastAsia="ru-RU"/>
          </w:rPr>
          <w:t>31.3</w:t>
        </w:r>
      </w:hyperlink>
      <w:r w:rsidRPr="002D5CE6">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43) обеспечение выполнения работ, необходимых для создания искусственных земельн</w:t>
      </w:r>
      <w:r w:rsidR="002B3CC9" w:rsidRPr="002D5CE6">
        <w:rPr>
          <w:rFonts w:ascii="Times New Roman" w:eastAsia="Times New Roman" w:hAnsi="Times New Roman" w:cs="Times New Roman"/>
          <w:sz w:val="28"/>
          <w:szCs w:val="28"/>
          <w:lang w:eastAsia="ru-RU"/>
        </w:rPr>
        <w:t xml:space="preserve">ых участков для нужд поселения </w:t>
      </w:r>
      <w:r w:rsidRPr="002D5CE6">
        <w:rPr>
          <w:rFonts w:ascii="Times New Roman" w:eastAsia="Times New Roman" w:hAnsi="Times New Roman" w:cs="Times New Roman"/>
          <w:sz w:val="28"/>
          <w:szCs w:val="28"/>
          <w:lang w:eastAsia="ru-RU"/>
        </w:rPr>
        <w:t>в соответствии с федеральным законом;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44) осуществление мер по противодействию коррупции в границах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45) участие в осуществлении деятельности по опеке и попечительству;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46) совершение нотариальных действий, предусмотренных законодательством, в случае отсутствия в поселении нотариуса;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50)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51)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50B27" w:rsidRPr="002D5CE6" w:rsidRDefault="008253D1" w:rsidP="00750B27">
      <w:pPr>
        <w:ind w:firstLine="708"/>
        <w:jc w:val="both"/>
        <w:rPr>
          <w:rFonts w:ascii="Times New Roman" w:hAnsi="Times New Roman" w:cs="Times New Roman"/>
          <w:i/>
          <w:color w:val="FF0000"/>
          <w:sz w:val="28"/>
          <w:szCs w:val="28"/>
        </w:rPr>
      </w:pPr>
      <w:r w:rsidRPr="002D5CE6">
        <w:rPr>
          <w:sz w:val="28"/>
          <w:szCs w:val="28"/>
        </w:rPr>
        <w:t xml:space="preserve"> </w:t>
      </w:r>
      <w:r w:rsidRPr="002D5CE6">
        <w:rPr>
          <w:rFonts w:ascii="Times New Roman" w:hAnsi="Times New Roman" w:cs="Times New Roman"/>
          <w:sz w:val="28"/>
          <w:szCs w:val="28"/>
        </w:rPr>
        <w:t>53) разработка программ комплексного развития систем коммунальной инфраструктуры поселения</w:t>
      </w:r>
      <w:r w:rsidR="00750B27" w:rsidRPr="002D5CE6">
        <w:rPr>
          <w:rFonts w:ascii="Times New Roman" w:hAnsi="Times New Roman" w:cs="Times New Roman"/>
          <w:sz w:val="28"/>
          <w:szCs w:val="28"/>
        </w:rPr>
        <w:t xml:space="preserve"> </w:t>
      </w:r>
      <w:r w:rsidR="00750B27" w:rsidRPr="002D5CE6">
        <w:rPr>
          <w:rFonts w:ascii="Times New Roman" w:hAnsi="Times New Roman" w:cs="Times New Roman"/>
          <w:i/>
          <w:sz w:val="28"/>
          <w:szCs w:val="28"/>
          <w:highlight w:val="yellow"/>
        </w:rPr>
        <w:t>(часть добавлена решением № 4 двадцать девятой сессии от 03.04.2023 г.)</w:t>
      </w:r>
      <w:r w:rsidR="00750B27" w:rsidRPr="002D5CE6">
        <w:rPr>
          <w:rFonts w:ascii="Times New Roman" w:hAnsi="Times New Roman" w:cs="Times New Roman"/>
          <w:sz w:val="28"/>
          <w:szCs w:val="28"/>
          <w:highlight w:val="yellow"/>
        </w:rPr>
        <w:t>.</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 участие в соответствии с федеральным законом в выполнении комплексных кадастровых работ;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54.1) осуществление деятельности по обращению с животными без владельцев, обитающими на территории поселения;</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C55D1" w:rsidRPr="002D5CE6" w:rsidRDefault="00AC55D1" w:rsidP="00AC55D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54.5)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C55D1" w:rsidRPr="002D5CE6" w:rsidRDefault="00AC55D1" w:rsidP="00AC55D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 xml:space="preserve">54.6)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2D5CE6">
        <w:rPr>
          <w:rFonts w:ascii="Times New Roman" w:eastAsia="Calibri" w:hAnsi="Times New Roman" w:cs="Times New Roman"/>
          <w:sz w:val="28"/>
          <w:szCs w:val="28"/>
          <w:lang w:eastAsia="ru-RU"/>
        </w:rPr>
        <w:lastRenderedPageBreak/>
        <w:t>обязательными требованиями к параметрам объектов капитального строительства, установленными федеральными законами;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55)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33. Муниципальный контроль</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Органом муниципального контроля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является администрация.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 xml:space="preserve">Вид муниципального контроля подлежит осуществлению при наличии в границах </w:t>
      </w:r>
      <w:r w:rsidR="00F809E1" w:rsidRPr="002D5CE6">
        <w:rPr>
          <w:rFonts w:ascii="Times New Roman" w:hAnsi="Times New Roman" w:cs="Times New Roman"/>
          <w:sz w:val="28"/>
          <w:szCs w:val="28"/>
        </w:rPr>
        <w:t>Серги</w:t>
      </w:r>
      <w:r w:rsidRPr="002D5CE6">
        <w:rPr>
          <w:rFonts w:ascii="Times New Roman" w:hAnsi="Times New Roman" w:cs="Times New Roman"/>
          <w:sz w:val="28"/>
          <w:szCs w:val="28"/>
        </w:rPr>
        <w:t>нского сельсовета объектов соответствующего вида контроля.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34. Муниципальная служба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4. ФИНАНСОВО-ЭКОНОМИЧЕСКАЯ ОСНОВА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35. Местный бюджет</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нский сельсовет имеет собственный бюджет – бюджет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(местный бюджет).</w:t>
      </w:r>
    </w:p>
    <w:p w:rsidR="00AC55D1" w:rsidRPr="002D5CE6" w:rsidRDefault="00AC55D1" w:rsidP="00AC55D1">
      <w:pPr>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Российской Федерации.</w:t>
      </w:r>
    </w:p>
    <w:p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 xml:space="preserve"> Российской Федерации.</w:t>
      </w:r>
    </w:p>
    <w:p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3. Бюджетные полномочия поселения устанавливаются Бюджетным </w:t>
      </w:r>
      <w:hyperlink r:id="rId12"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 xml:space="preserve"> Российской Федерации.</w:t>
      </w:r>
    </w:p>
    <w:p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08"/>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Статья35.1 Закупки для обеспечения муниципальных нужд</w:t>
      </w:r>
    </w:p>
    <w:p w:rsidR="00AC55D1" w:rsidRPr="002D5CE6" w:rsidRDefault="00AC55D1" w:rsidP="00AC55D1">
      <w:pPr>
        <w:spacing w:after="0" w:line="240" w:lineRule="auto"/>
        <w:jc w:val="center"/>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Pr="002D5CE6">
        <w:rPr>
          <w:rFonts w:ascii="Times New Roman" w:eastAsia="Times New Roman" w:hAnsi="Times New Roman" w:cs="Times New Roman"/>
          <w:sz w:val="28"/>
          <w:szCs w:val="28"/>
          <w:lang w:eastAsia="ru-RU"/>
        </w:rPr>
        <w:lastRenderedPageBreak/>
        <w:t>о контрактной системе в сфере закупок товаров, работ, услуг для обеспечения муниципальных нужд.</w:t>
      </w:r>
    </w:p>
    <w:p w:rsidR="00AC55D1" w:rsidRPr="002D5CE6" w:rsidRDefault="00AC55D1" w:rsidP="00AC55D1">
      <w:pPr>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36. Доходы местного бюджета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37. Расходы местного бюджета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2D5CE6">
        <w:rPr>
          <w:rFonts w:ascii="Times New Roman" w:eastAsia="Times New Roman" w:hAnsi="Times New Roman" w:cs="Times New Roman"/>
          <w:b/>
          <w:sz w:val="28"/>
          <w:szCs w:val="28"/>
          <w:lang w:eastAsia="ru-RU"/>
        </w:rPr>
        <w:t xml:space="preserve">Статья 37.1. </w:t>
      </w:r>
      <w:r w:rsidRPr="002D5CE6">
        <w:rPr>
          <w:rFonts w:ascii="Times New Roman" w:eastAsia="Calibri" w:hAnsi="Times New Roman" w:cs="Times New Roman"/>
          <w:b/>
          <w:bCs/>
          <w:sz w:val="28"/>
          <w:szCs w:val="28"/>
        </w:rPr>
        <w:t>Средства самообложения граждан</w:t>
      </w:r>
    </w:p>
    <w:p w:rsidR="00AC55D1" w:rsidRPr="002D5CE6" w:rsidRDefault="00AC55D1" w:rsidP="00AC55D1">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p>
    <w:p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bookmarkStart w:id="8" w:name="Par0"/>
      <w:bookmarkEnd w:id="8"/>
      <w:r w:rsidRPr="002D5CE6">
        <w:rPr>
          <w:rFonts w:ascii="Times New Roman" w:eastAsia="Calibri"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r w:rsidRPr="002D5CE6">
        <w:rPr>
          <w:rFonts w:ascii="Times New Roman" w:eastAsia="Calibri" w:hAnsi="Times New Roman" w:cs="Times New Roman"/>
          <w:bCs/>
          <w:sz w:val="28"/>
          <w:szCs w:val="28"/>
        </w:rPr>
        <w:t xml:space="preserve">2. Вопросы введения и использования, указанных в </w:t>
      </w:r>
      <w:hyperlink w:anchor="Par0" w:history="1">
        <w:r w:rsidRPr="002D5CE6">
          <w:rPr>
            <w:rFonts w:ascii="Times New Roman" w:eastAsia="Calibri" w:hAnsi="Times New Roman" w:cs="Times New Roman"/>
            <w:bCs/>
            <w:sz w:val="28"/>
            <w:szCs w:val="28"/>
          </w:rPr>
          <w:t>части 1</w:t>
        </w:r>
      </w:hyperlink>
      <w:r w:rsidRPr="002D5CE6">
        <w:rPr>
          <w:rFonts w:ascii="Times New Roman" w:eastAsia="Calibri" w:hAnsi="Times New Roman" w:cs="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b/>
          <w:bCs/>
          <w:sz w:val="28"/>
          <w:szCs w:val="28"/>
          <w:lang w:eastAsia="ru-RU"/>
        </w:rPr>
        <w:t>Статья 37.2.</w:t>
      </w:r>
      <w:r w:rsidRPr="002D5CE6">
        <w:rPr>
          <w:rFonts w:ascii="Times New Roman" w:eastAsia="Times New Roman" w:hAnsi="Times New Roman" w:cs="Times New Roman"/>
          <w:sz w:val="28"/>
          <w:szCs w:val="28"/>
          <w:lang w:eastAsia="ru-RU"/>
        </w:rPr>
        <w:t xml:space="preserve"> Финансовое и иное обеспечение реализации инициативных проектов</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5. ОТВЕТСТВЕННОСТЬ ОРГАНОВ МЕСТНОГО САМОУПРАВЛЕНИЯ И ДОЛЖНОСТНЫХ ЛИЦ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38. Ответственность органов местного самоуправления и должностных лиц местного самоуправления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государством, физическими и юридическими лицами в соответствии с федеральными законами.</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lastRenderedPageBreak/>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Население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40. Ответственность органов местного самоуправления и должностных лиц местного самоуправления перед государством</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41. Ответственность Совета депутатов перед государством</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а Совет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2. Полномочия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прекращаются со дня вступления в силу закона Новосибирской области о его роспуске.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В случае, если соответствующим судом установлено, что избранный в правомочном составе Совет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В случае, если соответствующим судом установлено, что вновь избранный в правомочном составе Совет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Закон Новосибирской области о роспуске Совета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42. Ответственность главы </w:t>
      </w:r>
      <w:r w:rsidR="00F809E1"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 и главы местной администрации перед государством</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Губернатор Новосибирской области издает правовой акт об отрешении от должности главы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или главы местной администрации в случае:</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2D5CE6">
        <w:rPr>
          <w:rFonts w:ascii="Times New Roman" w:eastAsia="Times New Roman" w:hAnsi="Times New Roman" w:cs="Times New Roman"/>
          <w:sz w:val="28"/>
          <w:szCs w:val="28"/>
          <w:lang w:eastAsia="ru-RU"/>
        </w:rPr>
        <w:lastRenderedPageBreak/>
        <w:t xml:space="preserve">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Срок, в течение которого Губернатор Новосибирской области издает правовой акт об отрешении от должности главы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Глава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6. ЗАКЛЮЧИТЕЛЬНЫЕ ПОЛОЖЕНИЯ</w:t>
      </w: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43. Внесение изменений и дополнений в Устав</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C55D1" w:rsidRPr="002D5CE6" w:rsidRDefault="00AC55D1" w:rsidP="00AC55D1">
      <w:pPr>
        <w:spacing w:after="0" w:line="240" w:lineRule="auto"/>
        <w:ind w:firstLine="720"/>
        <w:jc w:val="both"/>
        <w:rPr>
          <w:rFonts w:ascii="Times New Roman" w:eastAsia="Calibri"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w:t>
      </w:r>
      <w:r w:rsidRPr="002D5CE6">
        <w:rPr>
          <w:rFonts w:ascii="Times New Roman" w:eastAsia="Calibri" w:hAnsi="Times New Roman" w:cs="Times New Roman"/>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w:t>
      </w:r>
      <w:r w:rsidRPr="002D5CE6">
        <w:rPr>
          <w:rFonts w:ascii="Times New Roman" w:eastAsia="Calibri" w:hAnsi="Times New Roman" w:cs="Times New Roman"/>
          <w:sz w:val="28"/>
          <w:szCs w:val="28"/>
          <w:lang w:eastAsia="ru-RU"/>
        </w:rPr>
        <w:lastRenderedPageBreak/>
        <w:t>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 xml:space="preserve">Изменения и дополнения, внесенные в Устав </w:t>
      </w:r>
      <w:r w:rsidR="00F809E1" w:rsidRPr="002D5CE6">
        <w:rPr>
          <w:rFonts w:ascii="Times New Roman" w:eastAsia="Calibri" w:hAnsi="Times New Roman" w:cs="Times New Roman"/>
          <w:sz w:val="28"/>
          <w:szCs w:val="28"/>
          <w:lang w:eastAsia="ru-RU"/>
        </w:rPr>
        <w:t>Серги</w:t>
      </w:r>
      <w:r w:rsidRPr="002D5CE6">
        <w:rPr>
          <w:rFonts w:ascii="Times New Roman" w:eastAsia="Calibri" w:hAnsi="Times New Roman" w:cs="Times New Roman"/>
          <w:sz w:val="28"/>
          <w:szCs w:val="28"/>
          <w:lang w:eastAsia="ru-RU"/>
        </w:rPr>
        <w:t xml:space="preserve">нского сельсовета и предусматривающие создание контрольно-счетного органа </w:t>
      </w:r>
      <w:r w:rsidR="00F809E1" w:rsidRPr="002D5CE6">
        <w:rPr>
          <w:rFonts w:ascii="Times New Roman" w:eastAsia="Calibri" w:hAnsi="Times New Roman" w:cs="Times New Roman"/>
          <w:sz w:val="28"/>
          <w:szCs w:val="28"/>
          <w:lang w:eastAsia="ru-RU"/>
        </w:rPr>
        <w:t>Серги</w:t>
      </w:r>
      <w:r w:rsidRPr="002D5CE6">
        <w:rPr>
          <w:rFonts w:ascii="Times New Roman" w:eastAsia="Calibri" w:hAnsi="Times New Roman" w:cs="Times New Roman"/>
          <w:sz w:val="28"/>
          <w:szCs w:val="28"/>
          <w:lang w:eastAsia="ru-RU"/>
        </w:rPr>
        <w:t>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43.1. Содержание правил благоустройства территории </w:t>
      </w:r>
      <w:r w:rsidR="00F809E1"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организации стоков ливневых вод;</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порядка проведения земляных работ;</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праздничного оформления территории муниципального образования;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rsidR="00AC55D1" w:rsidRPr="002D5CE6" w:rsidRDefault="00AC55D1" w:rsidP="00AC55D1">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44. Вступление Устава в силу</w:t>
      </w:r>
    </w:p>
    <w:p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Устав Сергинского сельсовета Куйбышевского района Новосибирской области принятый 08.12.2021г. № 3 утрачивает силу с момента вступления в силу настоящего Устава.</w:t>
      </w:r>
    </w:p>
    <w:p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Глава Сергинского сельсовета</w:t>
      </w: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Куйбышевского района </w:t>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t>____________________</w:t>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t>Е.Н.Архипова</w:t>
      </w: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Новосибирской области                                           (подпись)</w:t>
      </w: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Председатель Совета депутатов  </w:t>
      </w: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Сергинского сельсовета</w:t>
      </w:r>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Куйбышевского района </w:t>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t>____________________</w:t>
      </w:r>
      <w:r w:rsidRPr="002D5CE6">
        <w:rPr>
          <w:rFonts w:ascii="Times New Roman" w:eastAsia="Times New Roman" w:hAnsi="Times New Roman" w:cs="Times New Roman"/>
          <w:sz w:val="28"/>
          <w:szCs w:val="28"/>
          <w:lang w:eastAsia="ru-RU"/>
        </w:rPr>
        <w:tab/>
      </w:r>
      <w:r w:rsidRPr="002D5CE6">
        <w:rPr>
          <w:rFonts w:ascii="Times New Roman" w:eastAsia="Times New Roman" w:hAnsi="Times New Roman" w:cs="Times New Roman"/>
          <w:sz w:val="28"/>
          <w:szCs w:val="28"/>
          <w:lang w:eastAsia="ru-RU"/>
        </w:rPr>
        <w:tab/>
      </w:r>
      <w:proofErr w:type="spellStart"/>
      <w:r w:rsidRPr="002D5CE6">
        <w:rPr>
          <w:rFonts w:ascii="Times New Roman" w:eastAsia="Times New Roman" w:hAnsi="Times New Roman" w:cs="Times New Roman"/>
          <w:sz w:val="28"/>
          <w:szCs w:val="28"/>
          <w:lang w:eastAsia="ru-RU"/>
        </w:rPr>
        <w:t>Н.Н.Репетюк</w:t>
      </w:r>
      <w:proofErr w:type="spellEnd"/>
    </w:p>
    <w:p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Новосибирской области                                           (подпись)</w:t>
      </w:r>
    </w:p>
    <w:p w:rsidR="00BA6314" w:rsidRPr="002D5CE6" w:rsidRDefault="00BA6314">
      <w:pPr>
        <w:rPr>
          <w:sz w:val="28"/>
          <w:szCs w:val="28"/>
        </w:rPr>
      </w:pPr>
    </w:p>
    <w:sectPr w:rsidR="00BA6314" w:rsidRPr="002D5CE6" w:rsidSect="00EE4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D1"/>
    <w:rsid w:val="00063193"/>
    <w:rsid w:val="000E11BA"/>
    <w:rsid w:val="00293122"/>
    <w:rsid w:val="002B3CC9"/>
    <w:rsid w:val="002D5CE6"/>
    <w:rsid w:val="00444A47"/>
    <w:rsid w:val="00452608"/>
    <w:rsid w:val="004D5BFE"/>
    <w:rsid w:val="005E00EA"/>
    <w:rsid w:val="00605F77"/>
    <w:rsid w:val="006A7E67"/>
    <w:rsid w:val="006E16F7"/>
    <w:rsid w:val="00750B27"/>
    <w:rsid w:val="007C53B3"/>
    <w:rsid w:val="007F3996"/>
    <w:rsid w:val="008253D1"/>
    <w:rsid w:val="00905B20"/>
    <w:rsid w:val="009D3186"/>
    <w:rsid w:val="00AC55D1"/>
    <w:rsid w:val="00BA6314"/>
    <w:rsid w:val="00C9310C"/>
    <w:rsid w:val="00C955C9"/>
    <w:rsid w:val="00D36AED"/>
    <w:rsid w:val="00E9254C"/>
    <w:rsid w:val="00EE4C8E"/>
    <w:rsid w:val="00F80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0EED4-E6A9-4BBD-84C0-E0EDDC28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B20"/>
    <w:rPr>
      <w:rFonts w:ascii="Tahoma" w:hAnsi="Tahoma" w:cs="Tahoma"/>
      <w:sz w:val="16"/>
      <w:szCs w:val="16"/>
    </w:rPr>
  </w:style>
  <w:style w:type="paragraph" w:styleId="a5">
    <w:name w:val="No Spacing"/>
    <w:uiPriority w:val="1"/>
    <w:qFormat/>
    <w:rsid w:val="006A7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B036B5D7E2FD5C5AC852270A4CE6D3EE3AC5963990342B1EF6E07A26C7E956D4B75A79201194BFD3BCE87FFE1RAXED"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6368-4CD8-4E90-B640-A5C73F44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19786</Words>
  <Characters>112783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Глеб</cp:lastModifiedBy>
  <cp:revision>3</cp:revision>
  <cp:lastPrinted>2024-05-13T08:20:00Z</cp:lastPrinted>
  <dcterms:created xsi:type="dcterms:W3CDTF">2024-01-29T02:32:00Z</dcterms:created>
  <dcterms:modified xsi:type="dcterms:W3CDTF">2024-05-13T08:20:00Z</dcterms:modified>
</cp:coreProperties>
</file>