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E5" w:rsidRDefault="00A012E5" w:rsidP="00E0082D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A012E5" w:rsidRPr="00E0082D" w:rsidRDefault="00A012E5" w:rsidP="00E0082D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E0082D">
        <w:rPr>
          <w:b/>
          <w:bCs/>
          <w:kern w:val="2"/>
          <w:sz w:val="28"/>
          <w:szCs w:val="28"/>
        </w:rPr>
        <w:t>АДМИНИСТРАЦИЯ</w:t>
      </w:r>
    </w:p>
    <w:p w:rsidR="00E0082D" w:rsidRPr="00E0082D" w:rsidRDefault="00E0082D" w:rsidP="00E0082D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E0082D">
        <w:rPr>
          <w:b/>
          <w:bCs/>
          <w:kern w:val="2"/>
          <w:sz w:val="28"/>
          <w:szCs w:val="28"/>
        </w:rPr>
        <w:t>СЕРГИНСКОГО СЕЛЬСОВЕТА</w:t>
      </w:r>
    </w:p>
    <w:p w:rsidR="00A012E5" w:rsidRPr="00E0082D" w:rsidRDefault="00E0082D" w:rsidP="00E0082D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E0082D">
        <w:rPr>
          <w:b/>
          <w:bCs/>
          <w:kern w:val="2"/>
          <w:sz w:val="28"/>
          <w:szCs w:val="28"/>
        </w:rPr>
        <w:t>КУЙБЫШЕВСКОГО РАЙОНА</w:t>
      </w:r>
      <w:r w:rsidRPr="00E0082D">
        <w:rPr>
          <w:b/>
          <w:bCs/>
          <w:kern w:val="2"/>
          <w:sz w:val="28"/>
          <w:szCs w:val="28"/>
        </w:rPr>
        <w:br/>
        <w:t>НОВОСИБИРСКОЙ ОБЛАСТИ</w:t>
      </w:r>
    </w:p>
    <w:p w:rsidR="00A012E5" w:rsidRPr="00E0082D" w:rsidRDefault="00A012E5" w:rsidP="00E0082D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A012E5" w:rsidRPr="00E0082D" w:rsidRDefault="00A012E5" w:rsidP="00E0082D">
      <w:pPr>
        <w:jc w:val="center"/>
        <w:rPr>
          <w:b/>
          <w:kern w:val="2"/>
          <w:sz w:val="28"/>
          <w:szCs w:val="28"/>
        </w:rPr>
      </w:pPr>
      <w:r w:rsidRPr="00E0082D">
        <w:rPr>
          <w:b/>
          <w:kern w:val="2"/>
          <w:sz w:val="28"/>
          <w:szCs w:val="28"/>
        </w:rPr>
        <w:t>ПОСТАНОВЛЕНИЕ</w:t>
      </w:r>
    </w:p>
    <w:p w:rsidR="00A012E5" w:rsidRDefault="00A012E5" w:rsidP="00A012E5">
      <w:pPr>
        <w:jc w:val="center"/>
        <w:rPr>
          <w:kern w:val="2"/>
          <w:sz w:val="28"/>
          <w:szCs w:val="28"/>
        </w:rPr>
      </w:pPr>
    </w:p>
    <w:p w:rsidR="00A012E5" w:rsidRDefault="00E0082D" w:rsidP="00A012E5">
      <w:pPr>
        <w:jc w:val="center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от «16»  июня  2020</w:t>
      </w:r>
      <w:r w:rsidR="00A012E5">
        <w:rPr>
          <w:kern w:val="2"/>
          <w:sz w:val="28"/>
          <w:szCs w:val="28"/>
        </w:rPr>
        <w:t xml:space="preserve"> г.</w:t>
      </w:r>
      <w:r w:rsidR="00A012E5">
        <w:rPr>
          <w:kern w:val="2"/>
          <w:sz w:val="28"/>
          <w:szCs w:val="28"/>
        </w:rPr>
        <w:tab/>
      </w:r>
      <w:r w:rsidR="00A012E5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 xml:space="preserve">                                                     </w:t>
      </w:r>
      <w:r w:rsidR="00A012E5">
        <w:rPr>
          <w:kern w:val="2"/>
          <w:sz w:val="28"/>
          <w:szCs w:val="28"/>
        </w:rPr>
        <w:tab/>
      </w:r>
      <w:r w:rsidR="00A012E5">
        <w:rPr>
          <w:kern w:val="2"/>
          <w:sz w:val="28"/>
          <w:szCs w:val="28"/>
        </w:rPr>
        <w:tab/>
        <w:t xml:space="preserve">№ </w:t>
      </w:r>
      <w:r>
        <w:rPr>
          <w:kern w:val="2"/>
          <w:sz w:val="28"/>
          <w:szCs w:val="28"/>
        </w:rPr>
        <w:t xml:space="preserve"> 25</w:t>
      </w:r>
    </w:p>
    <w:p w:rsidR="00A012E5" w:rsidRDefault="00A012E5" w:rsidP="00A012E5">
      <w:pPr>
        <w:pStyle w:val="a3"/>
        <w:jc w:val="center"/>
        <w:rPr>
          <w:b/>
          <w:bCs/>
          <w:kern w:val="2"/>
          <w:sz w:val="27"/>
          <w:szCs w:val="27"/>
        </w:rPr>
      </w:pPr>
    </w:p>
    <w:p w:rsidR="00A012E5" w:rsidRDefault="00A012E5" w:rsidP="00A012E5">
      <w:pPr>
        <w:pStyle w:val="a3"/>
        <w:jc w:val="center"/>
        <w:rPr>
          <w:b/>
          <w:bCs/>
          <w:kern w:val="2"/>
          <w:sz w:val="27"/>
          <w:szCs w:val="27"/>
        </w:rPr>
      </w:pPr>
      <w:r>
        <w:rPr>
          <w:b/>
          <w:bCs/>
          <w:kern w:val="2"/>
          <w:sz w:val="27"/>
          <w:szCs w:val="27"/>
        </w:rPr>
        <w:t xml:space="preserve">ОБ УТВЕРЖДЕНИИ ПОРЯДКА ВЕДЕНИЯ МУНИЦИПАЛЬНОЙ ДОЛГОВОЙ КНИГИ </w:t>
      </w:r>
      <w:r w:rsidR="00E0082D">
        <w:rPr>
          <w:b/>
          <w:bCs/>
          <w:kern w:val="2"/>
          <w:sz w:val="27"/>
          <w:szCs w:val="27"/>
        </w:rPr>
        <w:t>СЕРГИНСКОГО СЕЛЬСОВЕТА КУЙБЫШЕВСКОГО РАЙОНА НОВОСИБИРСКОЙ ОБЛАСТИ</w:t>
      </w:r>
    </w:p>
    <w:p w:rsidR="00A012E5" w:rsidRDefault="00A012E5" w:rsidP="00CA7D5E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kern w:val="2"/>
          <w:sz w:val="28"/>
          <w:szCs w:val="28"/>
        </w:rPr>
        <w:t>руководствуясь Уставом</w:t>
      </w:r>
      <w:r w:rsidR="00E0082D">
        <w:rPr>
          <w:bCs/>
          <w:kern w:val="2"/>
          <w:sz w:val="28"/>
          <w:szCs w:val="28"/>
        </w:rPr>
        <w:t xml:space="preserve"> Сергинского сельсовета Куйбышевского района Новосибирской области</w:t>
      </w:r>
      <w:r>
        <w:rPr>
          <w:bCs/>
          <w:kern w:val="2"/>
          <w:sz w:val="28"/>
          <w:szCs w:val="28"/>
        </w:rPr>
        <w:t>, администрация</w:t>
      </w:r>
      <w:r w:rsidR="00E0082D">
        <w:rPr>
          <w:bCs/>
          <w:kern w:val="2"/>
          <w:sz w:val="28"/>
          <w:szCs w:val="28"/>
        </w:rPr>
        <w:t xml:space="preserve"> Сергинского сельсовета куйбышевского района Новосибирской области </w:t>
      </w:r>
      <w:r>
        <w:rPr>
          <w:i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постановляет: </w:t>
      </w:r>
    </w:p>
    <w:p w:rsidR="00A012E5" w:rsidRPr="00CA7D5E" w:rsidRDefault="00A012E5" w:rsidP="00CA7D5E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i/>
          <w:kern w:val="2"/>
          <w:sz w:val="28"/>
          <w:szCs w:val="28"/>
        </w:rPr>
      </w:pPr>
      <w:r w:rsidRPr="00CA7D5E">
        <w:rPr>
          <w:bCs/>
          <w:kern w:val="2"/>
          <w:sz w:val="28"/>
          <w:szCs w:val="28"/>
        </w:rPr>
        <w:t>Утвердить Порядок ведения муниципальной долговой книги</w:t>
      </w:r>
      <w:r w:rsidR="00E0082D" w:rsidRPr="00CA7D5E">
        <w:rPr>
          <w:bCs/>
          <w:kern w:val="2"/>
          <w:sz w:val="28"/>
          <w:szCs w:val="28"/>
        </w:rPr>
        <w:t xml:space="preserve"> Сергинского сельсовета Куйбышевского района Новосибирской области</w:t>
      </w:r>
      <w:r w:rsidRPr="00CA7D5E">
        <w:rPr>
          <w:i/>
          <w:kern w:val="2"/>
          <w:sz w:val="28"/>
          <w:szCs w:val="28"/>
        </w:rPr>
        <w:t>.</w:t>
      </w:r>
    </w:p>
    <w:p w:rsidR="00CA7D5E" w:rsidRPr="00CA7D5E" w:rsidRDefault="00CA7D5E" w:rsidP="00CA7D5E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bCs/>
          <w:kern w:val="2"/>
          <w:sz w:val="28"/>
          <w:szCs w:val="28"/>
        </w:rPr>
      </w:pPr>
      <w:r w:rsidRPr="00CA7D5E">
        <w:rPr>
          <w:bCs/>
          <w:kern w:val="2"/>
          <w:sz w:val="28"/>
          <w:szCs w:val="28"/>
        </w:rPr>
        <w:t>Опубликовать настоящее постановление в бюллетене органов местного самоуправления «Вестник» и разместить на официальном сайте администрации Сергинского сельсовета Куйбышевского района Новосибирской области</w:t>
      </w:r>
      <w:r w:rsidR="000D593B">
        <w:rPr>
          <w:bCs/>
          <w:kern w:val="2"/>
          <w:sz w:val="28"/>
          <w:szCs w:val="28"/>
        </w:rPr>
        <w:t xml:space="preserve"> в сети Интернет.</w:t>
      </w:r>
    </w:p>
    <w:p w:rsidR="00A012E5" w:rsidRPr="00CA7D5E" w:rsidRDefault="00A012E5" w:rsidP="00CA7D5E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i/>
          <w:kern w:val="2"/>
          <w:sz w:val="28"/>
          <w:szCs w:val="28"/>
        </w:rPr>
      </w:pPr>
      <w:proofErr w:type="gramStart"/>
      <w:r w:rsidRPr="00CA7D5E">
        <w:rPr>
          <w:bCs/>
          <w:kern w:val="2"/>
          <w:sz w:val="28"/>
          <w:szCs w:val="28"/>
        </w:rPr>
        <w:t>Контроль за</w:t>
      </w:r>
      <w:proofErr w:type="gramEnd"/>
      <w:r w:rsidRPr="00CA7D5E">
        <w:rPr>
          <w:bCs/>
          <w:kern w:val="2"/>
          <w:sz w:val="28"/>
          <w:szCs w:val="28"/>
        </w:rPr>
        <w:t xml:space="preserve"> исполнением настоящего постановления возложить на</w:t>
      </w:r>
      <w:r w:rsidR="00E0082D" w:rsidRPr="00CA7D5E">
        <w:rPr>
          <w:bCs/>
          <w:kern w:val="2"/>
          <w:sz w:val="28"/>
          <w:szCs w:val="28"/>
        </w:rPr>
        <w:t xml:space="preserve"> специалиста 1 разряда Сергинского сельсовета Куйбышевского района Новосибирской области</w:t>
      </w:r>
      <w:r w:rsidR="00E0082D" w:rsidRPr="00CA7D5E">
        <w:rPr>
          <w:i/>
          <w:kern w:val="2"/>
          <w:sz w:val="28"/>
          <w:szCs w:val="28"/>
        </w:rPr>
        <w:t xml:space="preserve"> </w:t>
      </w:r>
      <w:proofErr w:type="spellStart"/>
      <w:r w:rsidR="00E0082D" w:rsidRPr="00CA7D5E">
        <w:rPr>
          <w:kern w:val="2"/>
          <w:sz w:val="28"/>
          <w:szCs w:val="28"/>
        </w:rPr>
        <w:t>Плетцер</w:t>
      </w:r>
      <w:proofErr w:type="spellEnd"/>
      <w:r w:rsidR="00E0082D" w:rsidRPr="00CA7D5E">
        <w:rPr>
          <w:kern w:val="2"/>
          <w:sz w:val="28"/>
          <w:szCs w:val="28"/>
        </w:rPr>
        <w:t xml:space="preserve"> Зою </w:t>
      </w:r>
      <w:proofErr w:type="spellStart"/>
      <w:r w:rsidR="00E0082D" w:rsidRPr="00CA7D5E">
        <w:rPr>
          <w:kern w:val="2"/>
          <w:sz w:val="28"/>
          <w:szCs w:val="28"/>
        </w:rPr>
        <w:t>Парфирьевну</w:t>
      </w:r>
      <w:proofErr w:type="spellEnd"/>
      <w:r w:rsidR="00E0082D" w:rsidRPr="00CA7D5E">
        <w:rPr>
          <w:kern w:val="2"/>
          <w:sz w:val="28"/>
          <w:szCs w:val="28"/>
        </w:rPr>
        <w:t>.</w:t>
      </w:r>
    </w:p>
    <w:p w:rsidR="00A012E5" w:rsidRDefault="00A012E5" w:rsidP="00CA7D5E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A012E5" w:rsidRDefault="00A012E5" w:rsidP="00CA7D5E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390"/>
      </w:tblGrid>
      <w:tr w:rsidR="00E0082D" w:rsidTr="00E0082D">
        <w:tc>
          <w:tcPr>
            <w:tcW w:w="4390" w:type="dxa"/>
          </w:tcPr>
          <w:p w:rsidR="00E0082D" w:rsidRDefault="00E0082D" w:rsidP="00E008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Глава Сергинского сельсовета</w:t>
            </w:r>
          </w:p>
          <w:p w:rsidR="00E0082D" w:rsidRDefault="00E0082D" w:rsidP="00E008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Куйбышевского района</w:t>
            </w:r>
          </w:p>
          <w:p w:rsidR="00E0082D" w:rsidRDefault="00E0082D" w:rsidP="00E008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Новосибирской области                                                                 </w:t>
            </w:r>
          </w:p>
        </w:tc>
      </w:tr>
    </w:tbl>
    <w:p w:rsidR="00E0082D" w:rsidRDefault="00E0082D" w:rsidP="00A012E5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                                            </w:t>
      </w:r>
    </w:p>
    <w:p w:rsidR="00E0082D" w:rsidRDefault="00E0082D" w:rsidP="00A012E5">
      <w:pPr>
        <w:rPr>
          <w:b/>
          <w:kern w:val="2"/>
          <w:sz w:val="28"/>
          <w:szCs w:val="28"/>
        </w:rPr>
      </w:pPr>
    </w:p>
    <w:p w:rsidR="00A012E5" w:rsidRPr="00E0082D" w:rsidRDefault="00E0082D" w:rsidP="00A012E5">
      <w:pPr>
        <w:rPr>
          <w:kern w:val="2"/>
          <w:sz w:val="28"/>
          <w:szCs w:val="28"/>
        </w:rPr>
        <w:sectPr w:rsidR="00A012E5" w:rsidRPr="00E0082D">
          <w:pgSz w:w="11906" w:h="16838"/>
          <w:pgMar w:top="1134" w:right="850" w:bottom="1134" w:left="1418" w:header="708" w:footer="708" w:gutter="0"/>
          <w:cols w:space="720"/>
        </w:sectPr>
      </w:pPr>
      <w:r w:rsidRPr="00E0082D">
        <w:rPr>
          <w:kern w:val="2"/>
          <w:sz w:val="28"/>
          <w:szCs w:val="28"/>
        </w:rPr>
        <w:t xml:space="preserve">                                           Е.Н.Архипова</w:t>
      </w:r>
      <w:r w:rsidRPr="00E0082D">
        <w:rPr>
          <w:kern w:val="2"/>
          <w:sz w:val="28"/>
          <w:szCs w:val="28"/>
        </w:rPr>
        <w:br w:type="textWrapping" w:clear="all"/>
      </w:r>
    </w:p>
    <w:tbl>
      <w:tblPr>
        <w:tblW w:w="0" w:type="auto"/>
        <w:tblLook w:val="04A0"/>
      </w:tblPr>
      <w:tblGrid>
        <w:gridCol w:w="4785"/>
        <w:gridCol w:w="4786"/>
      </w:tblGrid>
      <w:tr w:rsidR="00A012E5" w:rsidTr="00A012E5">
        <w:tc>
          <w:tcPr>
            <w:tcW w:w="4785" w:type="dxa"/>
          </w:tcPr>
          <w:p w:rsidR="00A012E5" w:rsidRDefault="00A012E5">
            <w:pPr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A012E5" w:rsidRDefault="00A012E5">
            <w:pPr>
              <w:ind w:firstLine="709"/>
              <w:jc w:val="right"/>
              <w:rPr>
                <w:caps/>
                <w:kern w:val="2"/>
                <w:sz w:val="28"/>
                <w:szCs w:val="28"/>
              </w:rPr>
            </w:pPr>
            <w:r>
              <w:rPr>
                <w:caps/>
                <w:kern w:val="2"/>
                <w:sz w:val="28"/>
                <w:szCs w:val="28"/>
              </w:rPr>
              <w:t>УтвержденО</w:t>
            </w:r>
          </w:p>
          <w:p w:rsidR="00A012E5" w:rsidRDefault="00A012E5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постановлением администрации</w:t>
            </w:r>
            <w:r w:rsidR="00E0082D">
              <w:rPr>
                <w:kern w:val="2"/>
                <w:sz w:val="28"/>
                <w:szCs w:val="28"/>
              </w:rPr>
              <w:t xml:space="preserve"> Сергинского сельсовета Куйбышевского района Новосибирской области</w:t>
            </w:r>
          </w:p>
          <w:p w:rsidR="00A012E5" w:rsidRDefault="00E0082D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от «16»  июня  2020</w:t>
            </w:r>
            <w:r w:rsidR="00A012E5">
              <w:rPr>
                <w:i/>
                <w:kern w:val="2"/>
                <w:sz w:val="28"/>
                <w:szCs w:val="28"/>
              </w:rPr>
              <w:t xml:space="preserve"> г.  № </w:t>
            </w:r>
            <w:r>
              <w:rPr>
                <w:i/>
                <w:kern w:val="2"/>
                <w:sz w:val="28"/>
                <w:szCs w:val="28"/>
              </w:rPr>
              <w:t>25</w:t>
            </w:r>
          </w:p>
        </w:tc>
      </w:tr>
    </w:tbl>
    <w:p w:rsidR="00A012E5" w:rsidRDefault="00A012E5" w:rsidP="00A012E5">
      <w:pPr>
        <w:rPr>
          <w:b/>
          <w:caps/>
          <w:kern w:val="2"/>
          <w:sz w:val="28"/>
          <w:szCs w:val="28"/>
        </w:rPr>
      </w:pPr>
    </w:p>
    <w:p w:rsidR="00A012E5" w:rsidRPr="00E0082D" w:rsidRDefault="00A012E5" w:rsidP="00E0082D">
      <w:pPr>
        <w:pStyle w:val="a3"/>
        <w:jc w:val="center"/>
        <w:rPr>
          <w:bCs/>
          <w:kern w:val="2"/>
          <w:sz w:val="32"/>
          <w:szCs w:val="28"/>
        </w:rPr>
      </w:pPr>
      <w:r>
        <w:rPr>
          <w:b/>
          <w:bCs/>
          <w:kern w:val="2"/>
          <w:sz w:val="27"/>
          <w:szCs w:val="27"/>
        </w:rPr>
        <w:t xml:space="preserve">ПОРЯДОК ВЕДЕНИЯ МУНИЦИПАЛЬНОЙ ДОЛГОВОЙ КНИГИ </w:t>
      </w:r>
      <w:r w:rsidR="00E0082D" w:rsidRPr="00E0082D">
        <w:rPr>
          <w:bCs/>
          <w:kern w:val="2"/>
          <w:sz w:val="32"/>
          <w:szCs w:val="28"/>
        </w:rPr>
        <w:t>Сергинского сельсовета Куйбышевского района Новосибирской области</w:t>
      </w:r>
      <w:r w:rsidR="00E0082D" w:rsidRPr="00E0082D">
        <w:rPr>
          <w:i/>
          <w:kern w:val="2"/>
          <w:sz w:val="32"/>
          <w:szCs w:val="28"/>
        </w:rPr>
        <w:t>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Настоящим Порядком определяется процедура ведения муниципальной долговой книги</w:t>
      </w:r>
      <w:r w:rsidR="00E0082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>
        <w:rPr>
          <w:bCs/>
          <w:kern w:val="2"/>
          <w:sz w:val="28"/>
          <w:szCs w:val="28"/>
        </w:rPr>
        <w:t>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Ведение муниципальной долговой книги осуществляет </w:t>
      </w:r>
      <w:r>
        <w:rPr>
          <w:bCs/>
          <w:kern w:val="2"/>
          <w:sz w:val="28"/>
          <w:szCs w:val="28"/>
        </w:rPr>
        <w:t>администрация</w:t>
      </w:r>
      <w:r w:rsidR="000E4CE5" w:rsidRPr="000E4CE5">
        <w:rPr>
          <w:bCs/>
          <w:kern w:val="2"/>
          <w:sz w:val="28"/>
          <w:szCs w:val="28"/>
        </w:rPr>
        <w:t xml:space="preserve"> </w:t>
      </w:r>
      <w:r w:rsidR="000E4CE5">
        <w:rPr>
          <w:bCs/>
          <w:kern w:val="2"/>
          <w:sz w:val="28"/>
          <w:szCs w:val="28"/>
        </w:rPr>
        <w:t>Сергинского сельсовета Куйбышевского района Новосибирской области</w:t>
      </w:r>
      <w:r>
        <w:rPr>
          <w:kern w:val="2"/>
          <w:sz w:val="28"/>
          <w:szCs w:val="28"/>
        </w:rPr>
        <w:t>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 xml:space="preserve">3. Муниципальная долговая книга ведется в электронном виде </w:t>
      </w:r>
      <w:r>
        <w:rPr>
          <w:kern w:val="2"/>
          <w:sz w:val="28"/>
          <w:szCs w:val="28"/>
          <w:shd w:val="clear" w:color="auto" w:fill="FFFFFF"/>
        </w:rPr>
        <w:br/>
        <w:t>по форме, установленной приложением к настоящему Порядку.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>
        <w:rPr>
          <w:kern w:val="2"/>
          <w:sz w:val="28"/>
          <w:szCs w:val="28"/>
        </w:rPr>
        <w:t xml:space="preserve">муниципальным ценным бумагам; 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3) долговые обязательства по </w:t>
      </w:r>
      <w:r>
        <w:rPr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>
        <w:rPr>
          <w:kern w:val="2"/>
          <w:sz w:val="28"/>
          <w:szCs w:val="28"/>
        </w:rPr>
        <w:t>от кредитных организаций;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 долговые обязательства по муниципальным гарантиям.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Долговое обязательство регистрируется в муниципальной долговой книге в валюте долга.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>
        <w:rPr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>
        <w:rPr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>
        <w:rPr>
          <w:kern w:val="2"/>
          <w:sz w:val="28"/>
          <w:szCs w:val="28"/>
        </w:rPr>
        <w:br/>
        <w:t xml:space="preserve">к соответствующим договорам, правовых актов администрации </w:t>
      </w:r>
      <w:r w:rsidR="000E4CE5">
        <w:rPr>
          <w:bCs/>
          <w:kern w:val="2"/>
          <w:sz w:val="28"/>
          <w:szCs w:val="28"/>
        </w:rPr>
        <w:t>Сергинского сельсовета Куйбышевского района Новосибирской области</w:t>
      </w:r>
      <w:r>
        <w:rPr>
          <w:kern w:val="2"/>
          <w:sz w:val="28"/>
          <w:szCs w:val="28"/>
        </w:rPr>
        <w:t xml:space="preserve"> об эмиссии отдельного выпуска муниципальных ценных бумаг.</w:t>
      </w:r>
      <w:r>
        <w:rPr>
          <w:rStyle w:val="a6"/>
          <w:kern w:val="2"/>
          <w:sz w:val="28"/>
          <w:szCs w:val="28"/>
        </w:rPr>
        <w:footnoteReference w:id="1"/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 w:rsidR="000E4CE5">
        <w:rPr>
          <w:bCs/>
          <w:kern w:val="2"/>
          <w:sz w:val="28"/>
          <w:szCs w:val="28"/>
        </w:rPr>
        <w:t xml:space="preserve"> Сергинского сельсовета Куйбышевского района Новосибирской области</w:t>
      </w:r>
      <w:r>
        <w:rPr>
          <w:i/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ответственному за ведение муниципальной долговой книги</w:t>
      </w:r>
      <w:r>
        <w:rPr>
          <w:rStyle w:val="a6"/>
          <w:kern w:val="2"/>
          <w:sz w:val="28"/>
          <w:szCs w:val="28"/>
        </w:rPr>
        <w:footnoteReference w:id="2"/>
      </w:r>
      <w:r>
        <w:rPr>
          <w:kern w:val="2"/>
          <w:sz w:val="28"/>
          <w:szCs w:val="28"/>
        </w:rPr>
        <w:t>, в течение двух рабочих дней со дня их подписания.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10. </w:t>
      </w:r>
      <w:proofErr w:type="gramStart"/>
      <w:r>
        <w:rPr>
          <w:kern w:val="2"/>
          <w:sz w:val="28"/>
          <w:szCs w:val="28"/>
        </w:rPr>
        <w:t>Специалист администрации</w:t>
      </w:r>
      <w:r>
        <w:rPr>
          <w:bCs/>
          <w:kern w:val="2"/>
          <w:sz w:val="28"/>
          <w:szCs w:val="28"/>
        </w:rPr>
        <w:t xml:space="preserve"> </w:t>
      </w:r>
      <w:r w:rsidR="000E4CE5">
        <w:rPr>
          <w:bCs/>
          <w:kern w:val="2"/>
          <w:sz w:val="28"/>
          <w:szCs w:val="28"/>
        </w:rPr>
        <w:t>Сергинского сельсовета Куйбышевского района Новосибирской области</w:t>
      </w:r>
      <w:r w:rsidR="000E4CE5">
        <w:rPr>
          <w:i/>
          <w:kern w:val="2"/>
          <w:sz w:val="28"/>
          <w:szCs w:val="28"/>
        </w:rPr>
        <w:t>,</w:t>
      </w:r>
      <w:r>
        <w:rPr>
          <w:i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ответственный за ведение муниципальной долговой книги</w:t>
      </w:r>
      <w:r>
        <w:rPr>
          <w:rStyle w:val="a6"/>
          <w:kern w:val="2"/>
          <w:sz w:val="28"/>
          <w:szCs w:val="28"/>
        </w:rPr>
        <w:footnoteReference w:id="3"/>
      </w:r>
      <w:r>
        <w:rPr>
          <w:kern w:val="2"/>
          <w:sz w:val="28"/>
          <w:szCs w:val="28"/>
        </w:rPr>
        <w:br/>
        <w:t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</w:t>
      </w:r>
      <w:r w:rsidR="000E4CE5">
        <w:rPr>
          <w:kern w:val="2"/>
          <w:sz w:val="28"/>
          <w:szCs w:val="28"/>
        </w:rPr>
        <w:t xml:space="preserve">  </w:t>
      </w:r>
      <w:r w:rsidR="000E4CE5">
        <w:rPr>
          <w:bCs/>
          <w:kern w:val="2"/>
          <w:sz w:val="28"/>
          <w:szCs w:val="28"/>
        </w:rPr>
        <w:t>Сергинского сельсовета Куйбышевского района Новосибирской области</w:t>
      </w:r>
      <w:r w:rsidR="000E4CE5">
        <w:rPr>
          <w:i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>
        <w:rPr>
          <w:kern w:val="2"/>
          <w:sz w:val="28"/>
          <w:szCs w:val="28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11. </w:t>
      </w:r>
      <w:proofErr w:type="gramStart"/>
      <w:r>
        <w:rPr>
          <w:kern w:val="2"/>
          <w:sz w:val="28"/>
          <w:szCs w:val="28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>
        <w:rPr>
          <w:kern w:val="2"/>
          <w:sz w:val="28"/>
          <w:szCs w:val="28"/>
        </w:rPr>
        <w:br/>
        <w:t>за отчетным, муниципальная долговая книга печатается на бумажном носителе, подписывается</w:t>
      </w:r>
      <w:r w:rsidR="000E4CE5">
        <w:rPr>
          <w:kern w:val="2"/>
          <w:sz w:val="28"/>
          <w:szCs w:val="28"/>
        </w:rPr>
        <w:t xml:space="preserve"> специалистом 1 разряда Сергинского сельсовета Куйбышевского района Новосибирской области  </w:t>
      </w:r>
      <w:proofErr w:type="spellStart"/>
      <w:r w:rsidR="000E4CE5">
        <w:rPr>
          <w:kern w:val="2"/>
          <w:sz w:val="28"/>
          <w:szCs w:val="28"/>
        </w:rPr>
        <w:t>З.П.Плетцер</w:t>
      </w:r>
      <w:proofErr w:type="spellEnd"/>
      <w:r w:rsidR="000E4CE5">
        <w:rPr>
          <w:kern w:val="2"/>
          <w:sz w:val="28"/>
          <w:szCs w:val="28"/>
        </w:rPr>
        <w:t xml:space="preserve"> </w:t>
      </w:r>
      <w:r>
        <w:rPr>
          <w:i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13. </w:t>
      </w:r>
      <w:proofErr w:type="gramStart"/>
      <w:r>
        <w:rPr>
          <w:kern w:val="2"/>
          <w:sz w:val="28"/>
          <w:szCs w:val="28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A012E5" w:rsidRDefault="00A012E5" w:rsidP="00A01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14. </w:t>
      </w:r>
      <w:proofErr w:type="gramStart"/>
      <w:r>
        <w:rPr>
          <w:kern w:val="2"/>
          <w:sz w:val="28"/>
          <w:szCs w:val="28"/>
        </w:rPr>
        <w:t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</w:t>
      </w:r>
      <w:r w:rsidR="000E4CE5">
        <w:rPr>
          <w:kern w:val="2"/>
          <w:sz w:val="28"/>
          <w:szCs w:val="28"/>
        </w:rPr>
        <w:t xml:space="preserve"> </w:t>
      </w:r>
      <w:r w:rsidR="000E4CE5">
        <w:rPr>
          <w:bCs/>
          <w:kern w:val="2"/>
          <w:sz w:val="28"/>
          <w:szCs w:val="28"/>
        </w:rPr>
        <w:t>Сергинского сельсовета Куйбышевского района Новосибирской области</w:t>
      </w:r>
      <w:r w:rsidR="000E4CE5">
        <w:rPr>
          <w:i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представляется</w:t>
      </w:r>
      <w:r>
        <w:rPr>
          <w:kern w:val="2"/>
        </w:rPr>
        <w:t xml:space="preserve"> </w:t>
      </w:r>
      <w:r>
        <w:rPr>
          <w:bCs/>
          <w:kern w:val="2"/>
          <w:sz w:val="28"/>
          <w:szCs w:val="28"/>
        </w:rPr>
        <w:t>администрацией</w:t>
      </w:r>
      <w:r w:rsidR="000E4CE5">
        <w:rPr>
          <w:bCs/>
          <w:kern w:val="2"/>
          <w:sz w:val="28"/>
          <w:szCs w:val="28"/>
        </w:rPr>
        <w:t xml:space="preserve"> Сергинского сельсовета Куйбышевского района Новосибирской области</w:t>
      </w:r>
      <w:r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A012E5" w:rsidRDefault="00A012E5" w:rsidP="00A012E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012E5" w:rsidRDefault="00A012E5" w:rsidP="00A012E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012E5" w:rsidRDefault="00A012E5" w:rsidP="00A012E5">
      <w:pPr>
        <w:rPr>
          <w:kern w:val="2"/>
          <w:sz w:val="28"/>
          <w:szCs w:val="28"/>
        </w:rPr>
        <w:sectPr w:rsidR="00A012E5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A012E5" w:rsidRDefault="00A012E5" w:rsidP="00A012E5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012E5" w:rsidRDefault="00A012E5" w:rsidP="00A012E5">
      <w:pPr>
        <w:pStyle w:val="ConsPlusNorma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:rsidR="00A012E5" w:rsidRDefault="00A012E5" w:rsidP="00A012E5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Порядку ведения </w:t>
      </w:r>
    </w:p>
    <w:p w:rsidR="00A012E5" w:rsidRDefault="00A012E5" w:rsidP="00A012E5">
      <w:pPr>
        <w:pStyle w:val="ConsPlusNormal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муниципальной долговой книги </w:t>
      </w:r>
    </w:p>
    <w:p w:rsidR="000E4CE5" w:rsidRDefault="000E4CE5" w:rsidP="00A012E5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Сергинского сельсовета </w:t>
      </w:r>
    </w:p>
    <w:p w:rsidR="000E4CE5" w:rsidRDefault="000E4CE5" w:rsidP="00A012E5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Куйбышевского района</w:t>
      </w:r>
    </w:p>
    <w:p w:rsidR="00A012E5" w:rsidRDefault="000E4CE5" w:rsidP="00A012E5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Новосибирской области</w:t>
      </w:r>
    </w:p>
    <w:p w:rsidR="000E4CE5" w:rsidRDefault="000E4CE5" w:rsidP="00A012E5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012E5" w:rsidRDefault="00A012E5" w:rsidP="00A012E5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P164"/>
      <w:bookmarkEnd w:id="0"/>
      <w:r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ДОЛГОВАЯ КНИГА </w:t>
      </w:r>
    </w:p>
    <w:p w:rsidR="00A012E5" w:rsidRDefault="00A012E5" w:rsidP="00A012E5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CA7D5E">
        <w:rPr>
          <w:rFonts w:ascii="Times New Roman" w:hAnsi="Times New Roman" w:cs="Times New Roman"/>
          <w:bCs/>
          <w:kern w:val="2"/>
          <w:sz w:val="28"/>
          <w:szCs w:val="28"/>
        </w:rPr>
        <w:t>Сергинского сельсовета Куйбышевского района Новосибирской области</w:t>
      </w:r>
    </w:p>
    <w:p w:rsidR="00A012E5" w:rsidRDefault="00A012E5" w:rsidP="00A012E5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012E5" w:rsidRDefault="00A012E5" w:rsidP="00A012E5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 год</w:t>
      </w:r>
    </w:p>
    <w:p w:rsidR="00A012E5" w:rsidRDefault="00A012E5" w:rsidP="00A012E5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"/>
        <w:gridCol w:w="482"/>
        <w:gridCol w:w="636"/>
        <w:gridCol w:w="519"/>
        <w:gridCol w:w="542"/>
        <w:gridCol w:w="542"/>
        <w:gridCol w:w="554"/>
        <w:gridCol w:w="554"/>
        <w:gridCol w:w="397"/>
        <w:gridCol w:w="491"/>
        <w:gridCol w:w="519"/>
        <w:gridCol w:w="534"/>
        <w:gridCol w:w="519"/>
        <w:gridCol w:w="416"/>
        <w:gridCol w:w="403"/>
        <w:gridCol w:w="313"/>
        <w:gridCol w:w="416"/>
        <w:gridCol w:w="403"/>
        <w:gridCol w:w="313"/>
        <w:gridCol w:w="416"/>
        <w:gridCol w:w="403"/>
        <w:gridCol w:w="313"/>
        <w:gridCol w:w="416"/>
        <w:gridCol w:w="403"/>
        <w:gridCol w:w="313"/>
        <w:gridCol w:w="416"/>
        <w:gridCol w:w="403"/>
        <w:gridCol w:w="313"/>
        <w:gridCol w:w="416"/>
        <w:gridCol w:w="403"/>
        <w:gridCol w:w="313"/>
        <w:gridCol w:w="416"/>
        <w:gridCol w:w="403"/>
        <w:gridCol w:w="313"/>
      </w:tblGrid>
      <w:tr w:rsidR="00A012E5" w:rsidTr="00A012E5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Задолженность по долговому обязательству</w:t>
            </w:r>
          </w:p>
        </w:tc>
      </w:tr>
      <w:tr w:rsidR="00A012E5" w:rsidTr="00A012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Остаток задолженности</w:t>
            </w:r>
          </w:p>
        </w:tc>
      </w:tr>
      <w:tr w:rsidR="00A012E5" w:rsidTr="00A012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в т.ч. просроченная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>
              <w:rPr>
                <w:rFonts w:ascii="Times New Roman" w:hAnsi="Times New Roman" w:cs="Times New Roman"/>
                <w:kern w:val="2"/>
                <w:sz w:val="20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>
              <w:rPr>
                <w:rFonts w:ascii="Times New Roman" w:hAnsi="Times New Roman" w:cs="Times New Roman"/>
                <w:kern w:val="2"/>
                <w:sz w:val="20"/>
              </w:rPr>
              <w:t xml:space="preserve"> т.ч. просроченная</w:t>
            </w:r>
          </w:p>
        </w:tc>
      </w:tr>
      <w:tr w:rsidR="00A012E5" w:rsidTr="00A012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основной долг (номи</w:t>
            </w: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основной долг (номи</w:t>
            </w: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основной долг (номи</w:t>
            </w: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основной долг (номи</w:t>
            </w: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основной долг (номи</w:t>
            </w: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основной долг (номи</w:t>
            </w: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основной долг (номи</w:t>
            </w: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</w:tr>
      <w:tr w:rsidR="00A012E5" w:rsidTr="00A012E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34</w:t>
            </w:r>
          </w:p>
        </w:tc>
      </w:tr>
      <w:tr w:rsidR="00A012E5" w:rsidTr="00A012E5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ценным бумагам</w:t>
            </w:r>
          </w:p>
        </w:tc>
      </w:tr>
      <w:tr w:rsidR="00A012E5" w:rsidTr="00A012E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A012E5" w:rsidTr="00A012E5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A012E5" w:rsidTr="00A012E5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A012E5" w:rsidTr="00A012E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A012E5" w:rsidTr="00A012E5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A012E5" w:rsidTr="00A012E5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кредитам, полученным муниципальным образованием от кредитных организаций</w:t>
            </w:r>
            <w:r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</w:p>
        </w:tc>
      </w:tr>
      <w:tr w:rsidR="00A012E5" w:rsidTr="00A012E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A012E5" w:rsidTr="00A012E5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A012E5" w:rsidTr="00A012E5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гарантиям</w:t>
            </w:r>
          </w:p>
        </w:tc>
      </w:tr>
      <w:tr w:rsidR="00A012E5" w:rsidTr="00A012E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A012E5" w:rsidTr="00A012E5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A012E5" w:rsidTr="00A012E5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A012E5" w:rsidTr="00A012E5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E5" w:rsidRDefault="00A012E5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E5" w:rsidRDefault="00A012E5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:rsidR="00A012E5" w:rsidRDefault="00A012E5" w:rsidP="00A012E5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43507" w:rsidRDefault="00843507"/>
    <w:sectPr w:rsidR="00843507" w:rsidSect="000E4C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D7" w:rsidRDefault="005E2FD7" w:rsidP="00A012E5">
      <w:r>
        <w:separator/>
      </w:r>
    </w:p>
  </w:endnote>
  <w:endnote w:type="continuationSeparator" w:id="0">
    <w:p w:rsidR="005E2FD7" w:rsidRDefault="005E2FD7" w:rsidP="00A01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D7" w:rsidRDefault="005E2FD7" w:rsidP="00A012E5">
      <w:r>
        <w:separator/>
      </w:r>
    </w:p>
  </w:footnote>
  <w:footnote w:type="continuationSeparator" w:id="0">
    <w:p w:rsidR="005E2FD7" w:rsidRDefault="005E2FD7" w:rsidP="00A012E5">
      <w:r>
        <w:continuationSeparator/>
      </w:r>
    </w:p>
  </w:footnote>
  <w:footnote w:id="1">
    <w:p w:rsidR="00A012E5" w:rsidRDefault="00A012E5" w:rsidP="00A012E5">
      <w:pPr>
        <w:pStyle w:val="a4"/>
        <w:ind w:firstLine="426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kern w:val="2"/>
          <w:sz w:val="16"/>
          <w:szCs w:val="16"/>
        </w:rPr>
        <w:tab/>
        <w:t>Могут быть указаны иные документы, подтверждающие возникновение, изменение, исполнение полностью или частично долгового обязательства, в зависимости от вида долгового обязательства.</w:t>
      </w:r>
    </w:p>
  </w:footnote>
  <w:footnote w:id="2">
    <w:p w:rsidR="00A012E5" w:rsidRDefault="00A012E5" w:rsidP="00A012E5">
      <w:pPr>
        <w:pStyle w:val="a4"/>
        <w:ind w:firstLine="426"/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,</w:t>
      </w:r>
      <w:r>
        <w:rPr>
          <w:rStyle w:val="a6"/>
          <w:kern w:val="2"/>
          <w:sz w:val="16"/>
          <w:szCs w:val="16"/>
        </w:rPr>
        <w:t>3</w:t>
      </w:r>
      <w:r>
        <w:t xml:space="preserve">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Либо указывается наименование структурного подразделения администрации.</w:t>
      </w:r>
    </w:p>
  </w:footnote>
  <w:footnote w:id="3">
    <w:p w:rsidR="00A012E5" w:rsidRDefault="00A012E5" w:rsidP="00A012E5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0C5C"/>
    <w:multiLevelType w:val="hybridMultilevel"/>
    <w:tmpl w:val="E9AE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E7398"/>
    <w:multiLevelType w:val="hybridMultilevel"/>
    <w:tmpl w:val="2CCAC2D2"/>
    <w:lvl w:ilvl="0" w:tplc="AF42F01C">
      <w:start w:val="1"/>
      <w:numFmt w:val="decimal"/>
      <w:lvlText w:val="%1."/>
      <w:lvlJc w:val="left"/>
      <w:pPr>
        <w:ind w:left="1909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2E5"/>
    <w:rsid w:val="00072D5F"/>
    <w:rsid w:val="000D593B"/>
    <w:rsid w:val="000E4CE5"/>
    <w:rsid w:val="00394196"/>
    <w:rsid w:val="005E2FD7"/>
    <w:rsid w:val="007131EF"/>
    <w:rsid w:val="00843507"/>
    <w:rsid w:val="00A012E5"/>
    <w:rsid w:val="00B57192"/>
    <w:rsid w:val="00BF3E34"/>
    <w:rsid w:val="00CA7D5E"/>
    <w:rsid w:val="00E0082D"/>
    <w:rsid w:val="00FE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2E5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A012E5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012E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0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12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A012E5"/>
    <w:rPr>
      <w:vertAlign w:val="superscript"/>
    </w:rPr>
  </w:style>
  <w:style w:type="paragraph" w:styleId="a7">
    <w:name w:val="List Paragraph"/>
    <w:basedOn w:val="a"/>
    <w:uiPriority w:val="34"/>
    <w:qFormat/>
    <w:rsid w:val="00CA7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2020-06-18T08:46:00Z</dcterms:created>
  <dcterms:modified xsi:type="dcterms:W3CDTF">2020-06-22T02:11:00Z</dcterms:modified>
</cp:coreProperties>
</file>