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Администрация </w:t>
      </w:r>
    </w:p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Сергинского сельсовета</w:t>
      </w:r>
    </w:p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Куйбышевского района</w:t>
      </w:r>
    </w:p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 xml:space="preserve"> Новосибирской области</w:t>
      </w:r>
    </w:p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</w:p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ПОСТАНОВЛЕНИЕ</w:t>
      </w:r>
    </w:p>
    <w:p w:rsidR="00636DA3" w:rsidRDefault="00636DA3" w:rsidP="00636DA3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36DA3" w:rsidRDefault="00636DA3" w:rsidP="00636DA3">
      <w:pPr>
        <w:autoSpaceDE w:val="0"/>
        <w:autoSpaceDN w:val="0"/>
        <w:adjustRightInd w:val="0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15.06.2020 г.                                                                                           № 24</w:t>
      </w:r>
    </w:p>
    <w:p w:rsidR="00636DA3" w:rsidRDefault="00636DA3" w:rsidP="00636DA3">
      <w:pPr>
        <w:autoSpaceDE w:val="0"/>
        <w:autoSpaceDN w:val="0"/>
        <w:adjustRightInd w:val="0"/>
        <w:jc w:val="center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д. Сергино</w:t>
      </w:r>
    </w:p>
    <w:p w:rsidR="00636DA3" w:rsidRDefault="00636DA3" w:rsidP="00636DA3">
      <w:pPr>
        <w:spacing w:line="252" w:lineRule="auto"/>
        <w:rPr>
          <w:rFonts w:eastAsia="Calibri"/>
          <w:b/>
          <w:sz w:val="28"/>
          <w:szCs w:val="28"/>
          <w:lang w:eastAsia="en-US"/>
        </w:rPr>
      </w:pPr>
    </w:p>
    <w:p w:rsidR="00636DA3" w:rsidRDefault="00636DA3" w:rsidP="00636DA3">
      <w:pPr>
        <w:ind w:right="-1"/>
        <w:jc w:val="center"/>
        <w:rPr>
          <w:sz w:val="28"/>
          <w:szCs w:val="28"/>
        </w:rPr>
      </w:pPr>
    </w:p>
    <w:p w:rsidR="00636DA3" w:rsidRDefault="00636DA3" w:rsidP="00636DA3">
      <w:pPr>
        <w:ind w:right="-1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Сергинского сельсовета Куйбышевского района Новосибирской области</w:t>
      </w:r>
    </w:p>
    <w:p w:rsidR="00636DA3" w:rsidRDefault="00636DA3" w:rsidP="00636DA3">
      <w:pPr>
        <w:ind w:right="-1"/>
        <w:jc w:val="center"/>
        <w:rPr>
          <w:sz w:val="28"/>
          <w:szCs w:val="28"/>
        </w:rPr>
      </w:pPr>
    </w:p>
    <w:p w:rsidR="00636DA3" w:rsidRDefault="00636DA3" w:rsidP="00636D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</w:t>
      </w:r>
      <w:r w:rsidR="00E304C0">
        <w:rPr>
          <w:sz w:val="28"/>
          <w:szCs w:val="28"/>
        </w:rPr>
        <w:t>сийской Федерации», Уставом  Сергинского сельсовета куйбышевского района Новосибирской области, администрация Сергинского сельсовета куйбышевского района Новосибирской области</w:t>
      </w:r>
    </w:p>
    <w:p w:rsidR="00636DA3" w:rsidRDefault="00636DA3" w:rsidP="00636DA3">
      <w:pPr>
        <w:autoSpaceDE w:val="0"/>
        <w:autoSpaceDN w:val="0"/>
        <w:adjustRightInd w:val="0"/>
        <w:ind w:left="2689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ПОСТАНОВИЛА:</w:t>
      </w:r>
    </w:p>
    <w:p w:rsidR="00636DA3" w:rsidRDefault="00636DA3" w:rsidP="00636DA3">
      <w:pPr>
        <w:autoSpaceDE w:val="0"/>
        <w:autoSpaceDN w:val="0"/>
        <w:adjustRightInd w:val="0"/>
        <w:ind w:left="2689" w:firstLine="851"/>
        <w:jc w:val="both"/>
        <w:rPr>
          <w:sz w:val="28"/>
          <w:szCs w:val="28"/>
        </w:rPr>
      </w:pPr>
    </w:p>
    <w:p w:rsidR="00636DA3" w:rsidRDefault="00636DA3" w:rsidP="00636D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муниципальном образовании Сергинского сельсовета Куйбышевского района Новосибирской области.</w:t>
      </w:r>
    </w:p>
    <w:p w:rsidR="00636DA3" w:rsidRDefault="004B42BB" w:rsidP="00636D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органов местного самоуправления «Вестник» и разместить на официальном сайте Сергинского сельсовета Куйбышевского района Новосибирской области в сети Интернет</w:t>
      </w:r>
      <w:r w:rsidR="00636DA3">
        <w:rPr>
          <w:sz w:val="28"/>
          <w:szCs w:val="28"/>
        </w:rPr>
        <w:t>.</w:t>
      </w:r>
    </w:p>
    <w:p w:rsidR="00636DA3" w:rsidRDefault="00636DA3" w:rsidP="00636D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6DA3" w:rsidRDefault="00636DA3" w:rsidP="0063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6DA3" w:rsidRDefault="00636DA3" w:rsidP="00636D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6DA3" w:rsidRDefault="00636DA3" w:rsidP="00636DA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Глава Сергинского сельсовета</w:t>
      </w:r>
    </w:p>
    <w:p w:rsidR="00636DA3" w:rsidRDefault="00636DA3" w:rsidP="00636DA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Куйбышевского района </w:t>
      </w:r>
    </w:p>
    <w:p w:rsidR="00636DA3" w:rsidRDefault="00636DA3" w:rsidP="00636DA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Новосибирской области                                                  Е.Н.Архипова</w:t>
      </w:r>
    </w:p>
    <w:p w:rsidR="00636DA3" w:rsidRDefault="00636DA3" w:rsidP="00636D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DA3" w:rsidRDefault="00636DA3" w:rsidP="00636DA3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6DA3" w:rsidRDefault="00636DA3" w:rsidP="00636DA3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6DA3" w:rsidRDefault="00636DA3" w:rsidP="00636DA3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6DA3" w:rsidRDefault="00636DA3" w:rsidP="00636DA3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6DA3" w:rsidRDefault="00636DA3" w:rsidP="00636DA3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6DA3" w:rsidRDefault="00636DA3" w:rsidP="00636DA3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636DA3" w:rsidRDefault="00636DA3" w:rsidP="00636DA3">
      <w:pPr>
        <w:pStyle w:val="ConsPlusNormal"/>
        <w:jc w:val="both"/>
      </w:pPr>
    </w:p>
    <w:p w:rsidR="00636DA3" w:rsidRDefault="00636DA3" w:rsidP="00636DA3">
      <w:pPr>
        <w:pStyle w:val="ConsPlusNormal"/>
        <w:ind w:left="5529"/>
        <w:jc w:val="both"/>
      </w:pPr>
    </w:p>
    <w:p w:rsidR="00636DA3" w:rsidRDefault="00636DA3" w:rsidP="00636DA3">
      <w:pPr>
        <w:pStyle w:val="ConsPlusNormal"/>
        <w:ind w:left="5529"/>
        <w:jc w:val="both"/>
      </w:pPr>
    </w:p>
    <w:p w:rsidR="00636DA3" w:rsidRDefault="00636DA3" w:rsidP="00636DA3">
      <w:pPr>
        <w:pStyle w:val="ConsPlusNormal"/>
        <w:ind w:left="5529"/>
        <w:jc w:val="both"/>
      </w:pPr>
    </w:p>
    <w:p w:rsidR="00636DA3" w:rsidRDefault="00636DA3" w:rsidP="00E304C0">
      <w:pPr>
        <w:pStyle w:val="ConsPlusNormal"/>
        <w:jc w:val="both"/>
      </w:pPr>
    </w:p>
    <w:p w:rsidR="00636DA3" w:rsidRDefault="00636DA3" w:rsidP="00636DA3">
      <w:pPr>
        <w:pStyle w:val="ConsPlusNormal"/>
        <w:ind w:left="5954"/>
        <w:jc w:val="both"/>
      </w:pPr>
    </w:p>
    <w:p w:rsidR="00636DA3" w:rsidRDefault="00636DA3" w:rsidP="00636DA3">
      <w:pPr>
        <w:pStyle w:val="ConsPlusNormal"/>
        <w:ind w:left="5954"/>
        <w:jc w:val="both"/>
      </w:pPr>
      <w:r>
        <w:t xml:space="preserve">УТВЕРЖДЕН  </w:t>
      </w:r>
    </w:p>
    <w:p w:rsidR="00636DA3" w:rsidRDefault="00636DA3" w:rsidP="00636DA3">
      <w:pPr>
        <w:pStyle w:val="ConsPlusNormal"/>
        <w:ind w:left="5954"/>
        <w:jc w:val="both"/>
      </w:pPr>
      <w:r>
        <w:t xml:space="preserve">постановлением администрации Сергинского сельсовета </w:t>
      </w:r>
    </w:p>
    <w:p w:rsidR="00636DA3" w:rsidRDefault="00636DA3" w:rsidP="00636DA3">
      <w:pPr>
        <w:pStyle w:val="ConsPlusNormal"/>
        <w:ind w:left="5954"/>
        <w:jc w:val="both"/>
      </w:pPr>
      <w:r>
        <w:t xml:space="preserve">от 15.06.2020       №  24 </w:t>
      </w:r>
    </w:p>
    <w:p w:rsidR="00636DA3" w:rsidRDefault="00636DA3" w:rsidP="00636DA3">
      <w:pPr>
        <w:pStyle w:val="ConsPlusNormal"/>
        <w:ind w:left="5954"/>
        <w:jc w:val="both"/>
      </w:pPr>
    </w:p>
    <w:p w:rsidR="00636DA3" w:rsidRDefault="00636DA3" w:rsidP="00636DA3">
      <w:pPr>
        <w:pStyle w:val="ConsPlusNormal"/>
        <w:ind w:left="5954"/>
        <w:jc w:val="both"/>
        <w:rPr>
          <w:i/>
        </w:rPr>
      </w:pPr>
    </w:p>
    <w:p w:rsidR="00636DA3" w:rsidRDefault="00636DA3" w:rsidP="00636D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636DA3" w:rsidRDefault="00636DA3" w:rsidP="00636D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 Сергинского сельсовета Куйбышевского района Новосибирской области</w:t>
      </w:r>
    </w:p>
    <w:p w:rsidR="00636DA3" w:rsidRDefault="00636DA3" w:rsidP="00636D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Сергинского сельсовета Куйбышевского района Новосибирской области.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Координационные или совещательные органы создаются по инициативе: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органов местного самоуправления Сергинского сельсовета Куйбышевского района Новосибирской области;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субъектов малого и среднего предпринимательства (группы субъектов (далее – инициативная группа)</w:t>
      </w:r>
      <w:r>
        <w:t xml:space="preserve"> </w:t>
      </w:r>
      <w:r>
        <w:rPr>
          <w:rFonts w:eastAsia="Calibri"/>
          <w:sz w:val="28"/>
          <w:szCs w:val="28"/>
        </w:rPr>
        <w:t>зарегистрированных и осуществляющих предпринимательскую деятельность на территории Сергинского сельсовета Куйбышевского района Новосибирской области;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некоммерческой организации,</w:t>
      </w:r>
      <w:r>
        <w:t xml:space="preserve"> </w:t>
      </w:r>
      <w:r>
        <w:rPr>
          <w:rFonts w:eastAsia="Calibri"/>
          <w:sz w:val="28"/>
          <w:szCs w:val="28"/>
        </w:rPr>
        <w:t xml:space="preserve">зарегистрированной и осуществляющей свою деятельность на территории </w:t>
      </w:r>
      <w:r w:rsidRPr="00636DA3">
        <w:rPr>
          <w:rFonts w:eastAsia="Calibri"/>
          <w:sz w:val="28"/>
          <w:szCs w:val="28"/>
        </w:rPr>
        <w:t>Сергинского сельсовета Куйбышевского района Новосибирской области, выражающей интересы</w:t>
      </w:r>
      <w:r>
        <w:rPr>
          <w:rFonts w:eastAsia="Calibri"/>
          <w:sz w:val="28"/>
          <w:szCs w:val="28"/>
        </w:rPr>
        <w:t xml:space="preserve"> субъектов малого и среднего предпринимательства (далее – некоммерческая организация);</w:t>
      </w:r>
    </w:p>
    <w:p w:rsidR="00636DA3" w:rsidRP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</w:t>
      </w:r>
      <w:r w:rsidRPr="00636DA3">
        <w:rPr>
          <w:rFonts w:eastAsia="Calibri"/>
          <w:sz w:val="28"/>
          <w:szCs w:val="28"/>
        </w:rPr>
        <w:t>территории Сергинского сельсовета Куйбышевского района Новосибирской области.</w:t>
      </w:r>
    </w:p>
    <w:p w:rsidR="00636DA3" w:rsidRDefault="00636DA3" w:rsidP="00636DA3"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3. Инициаторы создания координационного или совещательного органа, указанные в подпунктах 2, 3, 4 пункта 3 настоящего Порядка направляют в письменной форме предложение о создании координационного </w:t>
      </w:r>
      <w:r>
        <w:rPr>
          <w:rFonts w:eastAsia="Calibri"/>
          <w:sz w:val="28"/>
          <w:szCs w:val="28"/>
        </w:rPr>
        <w:lastRenderedPageBreak/>
        <w:t>или совещательного органа в администрацию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Сергинского сельсовета Куйбышевского района Новосибирской области (далее - предложение).</w:t>
      </w:r>
      <w:r>
        <w:rPr>
          <w:rFonts w:eastAsia="Calibri"/>
          <w:i/>
          <w:sz w:val="28"/>
          <w:szCs w:val="28"/>
        </w:rPr>
        <w:t xml:space="preserve"> 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</w:t>
      </w:r>
      <w:r w:rsidR="00995D2C">
        <w:rPr>
          <w:rFonts w:eastAsia="Calibri"/>
          <w:sz w:val="28"/>
          <w:szCs w:val="28"/>
        </w:rPr>
        <w:t>сть на территории Сергинского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Предложение о создании координационного или совещательного органа регистрируется в администрации</w:t>
      </w:r>
      <w:r w:rsidR="00995D2C">
        <w:rPr>
          <w:rFonts w:eastAsia="Calibri"/>
          <w:sz w:val="28"/>
          <w:szCs w:val="28"/>
        </w:rPr>
        <w:t xml:space="preserve"> Сергинского сельсовета Куйбышевского района Новосибирской области </w:t>
      </w:r>
      <w:r>
        <w:rPr>
          <w:rFonts w:eastAsia="Calibri"/>
          <w:sz w:val="28"/>
          <w:szCs w:val="28"/>
        </w:rPr>
        <w:t>в день его поступления.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Поступившее предложение рассматривается администрацией</w:t>
      </w:r>
      <w:r w:rsidR="00995D2C">
        <w:rPr>
          <w:rFonts w:eastAsia="Calibri"/>
          <w:sz w:val="28"/>
          <w:szCs w:val="28"/>
        </w:rPr>
        <w:t xml:space="preserve"> Сергинского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в течение 30 дней со дня его регистрации.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По результатам рассмотрения предложения администрацией</w:t>
      </w:r>
      <w:r w:rsidR="00995D2C">
        <w:rPr>
          <w:rFonts w:eastAsia="Calibri"/>
          <w:sz w:val="28"/>
          <w:szCs w:val="28"/>
        </w:rPr>
        <w:t xml:space="preserve"> Сергинского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принимается одно из следующих решений: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 создании координационного или совещательного органа;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об отказе в создании координационного или совещательного органа.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 направление инициатором предложения, не соответствующего требованиям пункта 4 настоящего Порядка;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координационный или совещательный орган на территории муниципального образования уже создан.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Решение о создании координационного или совещательного органа принимается в форме постановления а</w:t>
      </w:r>
      <w:r w:rsidR="00995D2C">
        <w:rPr>
          <w:rFonts w:eastAsia="Calibri"/>
          <w:sz w:val="28"/>
          <w:szCs w:val="28"/>
        </w:rPr>
        <w:t>дминистрации Сергинского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, в котором также определяется состав координационного или совещательного органа.</w:t>
      </w:r>
      <w:bookmarkStart w:id="0" w:name="_GoBack"/>
      <w:bookmarkEnd w:id="0"/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По результатам рассмотрения предложения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</w:t>
      </w:r>
      <w:r w:rsidR="00995D2C">
        <w:rPr>
          <w:rFonts w:eastAsia="Calibri"/>
          <w:sz w:val="28"/>
          <w:szCs w:val="28"/>
        </w:rPr>
        <w:t>трация Сергинского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письменно уведомляет инициатора о принятом решении в пределах срока, указанного в пункте 6 настоящего Порядка.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Координационный или совещательный орган образуется в форме совета.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</w:t>
      </w:r>
      <w:r w:rsidR="00995D2C">
        <w:rPr>
          <w:rFonts w:eastAsia="Calibri"/>
          <w:sz w:val="28"/>
          <w:szCs w:val="28"/>
        </w:rPr>
        <w:t>ьном сайте Сергинского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636DA3" w:rsidRDefault="00636DA3" w:rsidP="00636DA3">
      <w:pPr>
        <w:ind w:firstLine="851"/>
        <w:jc w:val="both"/>
        <w:rPr>
          <w:rFonts w:eastAsia="Calibri"/>
          <w:sz w:val="28"/>
          <w:szCs w:val="28"/>
        </w:rPr>
      </w:pPr>
    </w:p>
    <w:p w:rsidR="00636DA3" w:rsidRDefault="00636DA3" w:rsidP="00636DA3"/>
    <w:p w:rsidR="005C1645" w:rsidRDefault="005C1645"/>
    <w:sectPr w:rsidR="005C1645" w:rsidSect="005C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A3"/>
    <w:rsid w:val="004B42BB"/>
    <w:rsid w:val="004D2E46"/>
    <w:rsid w:val="005C1645"/>
    <w:rsid w:val="00636DA3"/>
    <w:rsid w:val="00995D2C"/>
    <w:rsid w:val="00E3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6DA3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636DA3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636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36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2020-06-17T04:26:00Z</dcterms:created>
  <dcterms:modified xsi:type="dcterms:W3CDTF">2020-06-23T07:19:00Z</dcterms:modified>
</cp:coreProperties>
</file>