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02" w:rsidRDefault="003F05D5"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Центр  «Мой Бизнес» </w:t>
      </w:r>
      <w:hyperlink r:id="rId4" w:history="1">
        <w:r>
          <w:rPr>
            <w:rStyle w:val="a3"/>
            <w:rFonts w:ascii="Segoe UI" w:hAnsi="Segoe UI" w:cs="Segoe UI"/>
            <w:color w:val="669AE6"/>
            <w:sz w:val="27"/>
            <w:szCs w:val="27"/>
            <w:shd w:val="clear" w:color="auto" w:fill="FFFFFF"/>
          </w:rPr>
          <w:t>https://mbnso.ru/services/</w:t>
        </w:r>
      </w:hyperlink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Портал </w:t>
      </w:r>
      <w:proofErr w:type="spellStart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бизнес-навигатоа</w:t>
      </w:r>
      <w:proofErr w:type="spellEnd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МСП </w:t>
      </w:r>
      <w:hyperlink r:id="rId5" w:tgtFrame="_blank" w:history="1">
        <w:r>
          <w:rPr>
            <w:rStyle w:val="a3"/>
            <w:rFonts w:ascii="Segoe UI" w:hAnsi="Segoe UI" w:cs="Segoe UI"/>
            <w:color w:val="669AE6"/>
            <w:sz w:val="27"/>
            <w:szCs w:val="27"/>
            <w:shd w:val="clear" w:color="auto" w:fill="FFFFFF"/>
          </w:rPr>
          <w:t>www.smbn.ru</w:t>
        </w:r>
      </w:hyperlink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Бизнес-навигатор МСП </w:t>
      </w:r>
      <w:hyperlink r:id="rId6" w:tgtFrame="_blank" w:history="1">
        <w:r>
          <w:rPr>
            <w:rStyle w:val="a3"/>
            <w:rFonts w:ascii="Segoe UI" w:hAnsi="Segoe UI" w:cs="Segoe UI"/>
            <w:color w:val="669AE6"/>
            <w:sz w:val="27"/>
            <w:szCs w:val="27"/>
            <w:shd w:val="clear" w:color="auto" w:fill="FFFFFF"/>
          </w:rPr>
          <w:t>https://navigator.smbn.ru/st/66 </w:t>
        </w:r>
      </w:hyperlink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Малое и среднее предпринимательство Новосибирской области </w:t>
      </w:r>
      <w:hyperlink r:id="rId7" w:tgtFrame="_blank" w:history="1">
        <w:r>
          <w:rPr>
            <w:rStyle w:val="a3"/>
            <w:rFonts w:ascii="Segoe UI" w:hAnsi="Segoe UI" w:cs="Segoe UI"/>
            <w:color w:val="669AE6"/>
            <w:sz w:val="27"/>
            <w:szCs w:val="27"/>
            <w:shd w:val="clear" w:color="auto" w:fill="FFFFFF"/>
          </w:rPr>
          <w:t>www.msp.nso.ru</w:t>
        </w:r>
      </w:hyperlink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Фонд развития малого и среднего предпринимательства Новосибирской области </w:t>
      </w:r>
      <w:hyperlink r:id="rId8" w:tgtFrame="_blank" w:history="1">
        <w:r>
          <w:rPr>
            <w:rStyle w:val="a3"/>
            <w:rFonts w:ascii="Segoe UI" w:hAnsi="Segoe UI" w:cs="Segoe UI"/>
            <w:color w:val="669AE6"/>
            <w:sz w:val="27"/>
            <w:szCs w:val="27"/>
            <w:shd w:val="clear" w:color="auto" w:fill="FFFFFF"/>
          </w:rPr>
          <w:t>www.fondmsp.ru</w:t>
        </w:r>
      </w:hyperlink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Фонд </w:t>
      </w:r>
      <w:proofErr w:type="spellStart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микрофинансирования</w:t>
      </w:r>
      <w:proofErr w:type="spellEnd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Новосибирской области </w:t>
      </w:r>
      <w:hyperlink r:id="rId9" w:tgtFrame="_blank" w:history="1">
        <w:r>
          <w:rPr>
            <w:rStyle w:val="a3"/>
            <w:rFonts w:ascii="Segoe UI" w:hAnsi="Segoe UI" w:cs="Segoe UI"/>
            <w:color w:val="669AE6"/>
            <w:sz w:val="27"/>
            <w:szCs w:val="27"/>
            <w:shd w:val="clear" w:color="auto" w:fill="FFFFFF"/>
          </w:rPr>
          <w:t>www.microfund.ru</w:t>
        </w:r>
      </w:hyperlink>
    </w:p>
    <w:sectPr w:rsidR="00966102" w:rsidSect="0052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5D5"/>
    <w:rsid w:val="003F05D5"/>
    <w:rsid w:val="005273E9"/>
    <w:rsid w:val="00612C6B"/>
    <w:rsid w:val="0093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m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ndm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igator.smbn.ru/st/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b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bnso.ru/services/" TargetMode="External"/><Relationship Id="rId9" Type="http://schemas.openxmlformats.org/officeDocument/2006/relationships/hyperlink" Target="https://www.micro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1</cp:revision>
  <dcterms:created xsi:type="dcterms:W3CDTF">2021-06-23T07:46:00Z</dcterms:created>
  <dcterms:modified xsi:type="dcterms:W3CDTF">2021-06-23T07:47:00Z</dcterms:modified>
</cp:coreProperties>
</file>